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612B5" w14:textId="1B49ECD1" w:rsidR="00E6658A" w:rsidRDefault="00626C0F" w:rsidP="00E6658A">
      <w:pPr>
        <w:spacing w:after="0"/>
        <w:jc w:val="center"/>
        <w:rPr>
          <w:rFonts w:ascii="Times New Roman" w:hAnsi="Times New Roman" w:cs="Times New Roman"/>
        </w:rPr>
      </w:pPr>
      <w:r>
        <w:rPr>
          <w:rFonts w:ascii="Times New Roman" w:hAnsi="Times New Roman" w:cs="Times New Roman"/>
          <w:noProof/>
        </w:rPr>
        <w:drawing>
          <wp:anchor distT="0" distB="0" distL="114300" distR="114300" simplePos="0" relativeHeight="251693056" behindDoc="1" locked="0" layoutInCell="1" allowOverlap="1" wp14:anchorId="4C3598AE" wp14:editId="68DEE71F">
            <wp:simplePos x="0" y="0"/>
            <wp:positionH relativeFrom="column">
              <wp:posOffset>-8357520</wp:posOffset>
            </wp:positionH>
            <wp:positionV relativeFrom="paragraph">
              <wp:posOffset>-735856</wp:posOffset>
            </wp:positionV>
            <wp:extent cx="13091834" cy="7378262"/>
            <wp:effectExtent l="0" t="0" r="0" b="0"/>
            <wp:wrapNone/>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13091834" cy="73782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6CFF">
        <w:rPr>
          <w:rFonts w:ascii="Times New Roman" w:hAnsi="Times New Roman" w:cs="Times New Roman"/>
          <w:noProof/>
        </w:rPr>
        <w:drawing>
          <wp:anchor distT="0" distB="0" distL="114300" distR="114300" simplePos="0" relativeHeight="251660288" behindDoc="0" locked="0" layoutInCell="1" allowOverlap="1" wp14:anchorId="0864DF10" wp14:editId="636DC7EC">
            <wp:simplePos x="0" y="0"/>
            <wp:positionH relativeFrom="column">
              <wp:posOffset>3637915</wp:posOffset>
            </wp:positionH>
            <wp:positionV relativeFrom="paragraph">
              <wp:posOffset>-620837</wp:posOffset>
            </wp:positionV>
            <wp:extent cx="677383" cy="1292087"/>
            <wp:effectExtent l="0" t="0" r="8890" b="381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677383" cy="1292087"/>
                    </a:xfrm>
                    <a:prstGeom prst="rect">
                      <a:avLst/>
                    </a:prstGeom>
                    <a:noFill/>
                    <a:ln>
                      <a:noFill/>
                    </a:ln>
                    <a:effectLst>
                      <a:softEdge rad="0"/>
                    </a:effectLst>
                  </pic:spPr>
                </pic:pic>
              </a:graphicData>
            </a:graphic>
            <wp14:sizeRelH relativeFrom="page">
              <wp14:pctWidth>0</wp14:pctWidth>
            </wp14:sizeRelH>
            <wp14:sizeRelV relativeFrom="page">
              <wp14:pctHeight>0</wp14:pctHeight>
            </wp14:sizeRelV>
          </wp:anchor>
        </w:drawing>
      </w:r>
    </w:p>
    <w:p w14:paraId="45115523" w14:textId="2E27F6A5" w:rsidR="00E6658A" w:rsidRDefault="00E6658A" w:rsidP="00E6658A">
      <w:pPr>
        <w:spacing w:after="0"/>
        <w:jc w:val="center"/>
        <w:rPr>
          <w:rFonts w:ascii="Times New Roman" w:hAnsi="Times New Roman" w:cs="Times New Roman"/>
        </w:rPr>
      </w:pPr>
    </w:p>
    <w:p w14:paraId="3DFCB99F" w14:textId="68D10035" w:rsidR="00103929" w:rsidRPr="00626C0F" w:rsidRDefault="00103929" w:rsidP="00103929">
      <w:pPr>
        <w:spacing w:after="0"/>
        <w:jc w:val="center"/>
        <w:rPr>
          <w:rFonts w:ascii="Juice ITC" w:hAnsi="Juice ITC" w:cs="Times New Roman"/>
          <w:b/>
          <w:bCs/>
          <w:color w:val="1F3864" w:themeColor="accent1" w:themeShade="80"/>
          <w:sz w:val="72"/>
          <w:szCs w:val="72"/>
        </w:rPr>
      </w:pPr>
      <w:r w:rsidRPr="00626C0F">
        <w:rPr>
          <w:rFonts w:ascii="Juice ITC" w:hAnsi="Juice ITC" w:cs="Times New Roman"/>
          <w:b/>
          <w:bCs/>
          <w:color w:val="1F3864" w:themeColor="accent1" w:themeShade="80"/>
          <w:sz w:val="72"/>
          <w:szCs w:val="72"/>
        </w:rPr>
        <w:t>“</w:t>
      </w:r>
      <w:r w:rsidR="001A1A96" w:rsidRPr="00626C0F">
        <w:rPr>
          <w:rFonts w:ascii="Juice ITC" w:hAnsi="Juice ITC" w:cs="Times New Roman"/>
          <w:b/>
          <w:bCs/>
          <w:color w:val="1F3864" w:themeColor="accent1" w:themeShade="80"/>
          <w:sz w:val="72"/>
          <w:szCs w:val="72"/>
        </w:rPr>
        <w:t xml:space="preserve">DATEVI </w:t>
      </w:r>
    </w:p>
    <w:p w14:paraId="41641D88" w14:textId="38CDCC1D" w:rsidR="003A2366" w:rsidRDefault="001A1A96" w:rsidP="003A2366">
      <w:pPr>
        <w:spacing w:after="0"/>
        <w:jc w:val="center"/>
        <w:rPr>
          <w:rFonts w:ascii="Juice ITC" w:hAnsi="Juice ITC" w:cs="Times New Roman"/>
          <w:b/>
          <w:bCs/>
          <w:color w:val="1F3864" w:themeColor="accent1" w:themeShade="80"/>
          <w:sz w:val="48"/>
          <w:szCs w:val="48"/>
        </w:rPr>
      </w:pPr>
      <w:r w:rsidRPr="00626C0F">
        <w:rPr>
          <w:rFonts w:ascii="Juice ITC" w:hAnsi="Juice ITC" w:cs="Times New Roman"/>
          <w:b/>
          <w:bCs/>
          <w:color w:val="1F3864" w:themeColor="accent1" w:themeShade="80"/>
          <w:sz w:val="72"/>
          <w:szCs w:val="72"/>
        </w:rPr>
        <w:t>AL MEGLIO DELLA VITA</w:t>
      </w:r>
      <w:r w:rsidR="00103929" w:rsidRPr="00626C0F">
        <w:rPr>
          <w:rFonts w:ascii="Juice ITC" w:hAnsi="Juice ITC" w:cs="Times New Roman"/>
          <w:b/>
          <w:bCs/>
          <w:color w:val="1F3864" w:themeColor="accent1" w:themeShade="80"/>
          <w:sz w:val="72"/>
          <w:szCs w:val="72"/>
        </w:rPr>
        <w:t>”</w:t>
      </w:r>
      <w:r w:rsidR="003A2366">
        <w:rPr>
          <w:rFonts w:ascii="Juice ITC" w:hAnsi="Juice ITC" w:cs="Times New Roman"/>
          <w:b/>
          <w:bCs/>
          <w:color w:val="1F3864" w:themeColor="accent1" w:themeShade="80"/>
          <w:sz w:val="72"/>
          <w:szCs w:val="72"/>
        </w:rPr>
        <w:t xml:space="preserve"> </w:t>
      </w:r>
      <w:proofErr w:type="spellStart"/>
      <w:r w:rsidR="003A2366" w:rsidRPr="003A2366">
        <w:rPr>
          <w:rFonts w:ascii="Juice ITC" w:hAnsi="Juice ITC" w:cs="Times New Roman"/>
          <w:b/>
          <w:bCs/>
          <w:color w:val="1F3864" w:themeColor="accent1" w:themeShade="80"/>
          <w:sz w:val="48"/>
          <w:szCs w:val="48"/>
        </w:rPr>
        <w:t>Chv</w:t>
      </w:r>
      <w:proofErr w:type="spellEnd"/>
      <w:r w:rsidR="003A2366" w:rsidRPr="003A2366">
        <w:rPr>
          <w:rFonts w:ascii="Juice ITC" w:hAnsi="Juice ITC" w:cs="Times New Roman"/>
          <w:b/>
          <w:bCs/>
          <w:color w:val="1F3864" w:themeColor="accent1" w:themeShade="80"/>
          <w:sz w:val="48"/>
          <w:szCs w:val="48"/>
        </w:rPr>
        <w:t xml:space="preserve"> 143</w:t>
      </w:r>
      <w:bookmarkStart w:id="0" w:name="_Hlk99465453"/>
      <w:bookmarkEnd w:id="0"/>
    </w:p>
    <w:p w14:paraId="1495EBE7" w14:textId="4D93FD2A" w:rsidR="009535BF" w:rsidRPr="003A2366" w:rsidRDefault="00667A10" w:rsidP="003A2366">
      <w:pPr>
        <w:spacing w:after="0"/>
        <w:jc w:val="center"/>
        <w:rPr>
          <w:rFonts w:ascii="Juice ITC" w:hAnsi="Juice ITC" w:cs="Times New Roman"/>
          <w:b/>
          <w:bCs/>
          <w:color w:val="1F3864" w:themeColor="accent1" w:themeShade="80"/>
          <w:sz w:val="72"/>
          <w:szCs w:val="72"/>
        </w:rPr>
      </w:pPr>
      <w:r w:rsidRPr="00626C0F">
        <w:rPr>
          <w:rFonts w:ascii="Times New Roman" w:hAnsi="Times New Roman" w:cs="Times New Roman"/>
          <w:noProof/>
          <w:color w:val="1F3864" w:themeColor="accent1" w:themeShade="80"/>
        </w:rPr>
        <w:drawing>
          <wp:anchor distT="0" distB="0" distL="114300" distR="114300" simplePos="0" relativeHeight="251684864" behindDoc="0" locked="0" layoutInCell="1" allowOverlap="1" wp14:anchorId="78EB5EAD" wp14:editId="4A558BAB">
            <wp:simplePos x="0" y="0"/>
            <wp:positionH relativeFrom="column">
              <wp:posOffset>-975435</wp:posOffset>
            </wp:positionH>
            <wp:positionV relativeFrom="paragraph">
              <wp:posOffset>277172</wp:posOffset>
            </wp:positionV>
            <wp:extent cx="6422315" cy="3625854"/>
            <wp:effectExtent l="0" t="0" r="0" b="0"/>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BEBA8EAE-BF5A-486C-A8C5-ECC9F3942E4B}">
                          <a14:imgProps xmlns:a14="http://schemas.microsoft.com/office/drawing/2010/main">
                            <a14:imgLayer r:embed="rId7">
                              <a14:imgEffect>
                                <a14:backgroundRemoval t="4444" b="99167" l="0" r="90000">
                                  <a14:foregroundMark x1="7734" y1="64028" x2="33438" y2="96528"/>
                                  <a14:foregroundMark x1="33438" y1="96528" x2="54609" y2="95556"/>
                                  <a14:foregroundMark x1="54609" y1="95556" x2="67500" y2="87778"/>
                                  <a14:foregroundMark x1="21094" y1="66111" x2="28516" y2="71528"/>
                                  <a14:foregroundMark x1="39375" y1="69167" x2="39844" y2="88750"/>
                                  <a14:foregroundMark x1="50234" y1="76528" x2="55078" y2="77083"/>
                                  <a14:foregroundMark x1="70547" y1="94306" x2="79766" y2="57222"/>
                                  <a14:foregroundMark x1="79766" y1="57222" x2="75547" y2="66528"/>
                                  <a14:foregroundMark x1="81719" y1="69167" x2="80938" y2="99167"/>
                                  <a14:foregroundMark x1="82891" y1="95833" x2="83281" y2="91389"/>
                                  <a14:foregroundMark x1="3984" y1="51944" x2="8203" y2="95000"/>
                                  <a14:foregroundMark x1="10234" y1="45139" x2="156" y2="49028"/>
                                  <a14:foregroundMark x1="156" y1="49028" x2="0" y2="49306"/>
                                  <a14:foregroundMark x1="3359" y1="46944" x2="10781" y2="41389"/>
                                  <a14:foregroundMark x1="10781" y1="41389" x2="2188" y2="48056"/>
                                  <a14:foregroundMark x1="37500" y1="39444" x2="36719" y2="24722"/>
                                  <a14:foregroundMark x1="36719" y1="24722" x2="30625" y2="10139"/>
                                  <a14:foregroundMark x1="30625" y1="10139" x2="28203" y2="24028"/>
                                  <a14:foregroundMark x1="28203" y1="24028" x2="21484" y2="13056"/>
                                  <a14:foregroundMark x1="21484" y1="13056" x2="23438" y2="12778"/>
                                  <a14:foregroundMark x1="25156" y1="7083" x2="29453" y2="4444"/>
                                  <a14:foregroundMark x1="46094" y1="37639" x2="56641" y2="42500"/>
                                </a14:backgroundRemoval>
                              </a14:imgEffect>
                            </a14:imgLayer>
                          </a14:imgProps>
                        </a:ext>
                        <a:ext uri="{28A0092B-C50C-407E-A947-70E740481C1C}">
                          <a14:useLocalDpi xmlns:a14="http://schemas.microsoft.com/office/drawing/2010/main"/>
                        </a:ext>
                      </a:extLst>
                    </a:blip>
                    <a:srcRect/>
                    <a:stretch>
                      <a:fillRect/>
                    </a:stretch>
                  </pic:blipFill>
                  <pic:spPr bwMode="auto">
                    <a:xfrm>
                      <a:off x="0" y="0"/>
                      <a:ext cx="6422315" cy="36258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564B73" w14:textId="0D0402A4" w:rsidR="00103929" w:rsidRDefault="00103929" w:rsidP="009535BF">
      <w:pPr>
        <w:pStyle w:val="Titolo7"/>
        <w:spacing w:before="0"/>
        <w:jc w:val="center"/>
        <w:rPr>
          <w:rFonts w:ascii="Times New Roman" w:hAnsi="Times New Roman" w:cs="Times New Roman"/>
          <w:iCs w:val="0"/>
          <w:color w:val="auto"/>
          <w:sz w:val="28"/>
          <w:szCs w:val="12"/>
        </w:rPr>
      </w:pPr>
    </w:p>
    <w:p w14:paraId="6A9DD883" w14:textId="6D519116" w:rsidR="00667A10" w:rsidRDefault="00667A10" w:rsidP="00667A10">
      <w:pPr>
        <w:rPr>
          <w:lang w:eastAsia="it-IT"/>
        </w:rPr>
      </w:pPr>
    </w:p>
    <w:p w14:paraId="4075A73E" w14:textId="7C9DCC5D" w:rsidR="00667A10" w:rsidRDefault="00667A10" w:rsidP="00667A10">
      <w:pPr>
        <w:rPr>
          <w:lang w:eastAsia="it-IT"/>
        </w:rPr>
      </w:pPr>
    </w:p>
    <w:p w14:paraId="4CB5F9A1" w14:textId="7C367A6A" w:rsidR="00667A10" w:rsidRDefault="00667A10" w:rsidP="00667A10">
      <w:pPr>
        <w:rPr>
          <w:lang w:eastAsia="it-IT"/>
        </w:rPr>
      </w:pPr>
    </w:p>
    <w:p w14:paraId="5103280C" w14:textId="77777777" w:rsidR="00667A10" w:rsidRDefault="00667A10" w:rsidP="00667A10">
      <w:pPr>
        <w:rPr>
          <w:lang w:eastAsia="it-IT"/>
        </w:rPr>
      </w:pPr>
    </w:p>
    <w:p w14:paraId="31305680" w14:textId="4449D331" w:rsidR="00667A10" w:rsidRDefault="00667A10" w:rsidP="00667A10">
      <w:pPr>
        <w:rPr>
          <w:lang w:eastAsia="it-IT"/>
        </w:rPr>
      </w:pPr>
    </w:p>
    <w:p w14:paraId="2F21EBFF" w14:textId="4367527B" w:rsidR="00667A10" w:rsidRDefault="00667A10" w:rsidP="00667A10">
      <w:pPr>
        <w:rPr>
          <w:lang w:eastAsia="it-IT"/>
        </w:rPr>
      </w:pPr>
    </w:p>
    <w:p w14:paraId="6DD3FF0A" w14:textId="40770C0D" w:rsidR="00667A10" w:rsidRDefault="00667A10" w:rsidP="00667A10">
      <w:pPr>
        <w:rPr>
          <w:lang w:eastAsia="it-IT"/>
        </w:rPr>
      </w:pPr>
    </w:p>
    <w:p w14:paraId="137A7AAA" w14:textId="77777777" w:rsidR="00667A10" w:rsidRPr="00667A10" w:rsidRDefault="00667A10" w:rsidP="00667A10">
      <w:pPr>
        <w:rPr>
          <w:lang w:eastAsia="it-IT"/>
        </w:rPr>
      </w:pPr>
    </w:p>
    <w:p w14:paraId="2F197DC5" w14:textId="79A53C82" w:rsidR="009535BF" w:rsidRDefault="009535BF" w:rsidP="00E6658A">
      <w:pPr>
        <w:spacing w:after="0"/>
        <w:jc w:val="center"/>
      </w:pPr>
    </w:p>
    <w:p w14:paraId="50158FEA" w14:textId="1DBC9916" w:rsidR="009535BF" w:rsidRDefault="009535BF" w:rsidP="00E6658A">
      <w:pPr>
        <w:spacing w:after="0"/>
        <w:jc w:val="center"/>
      </w:pPr>
    </w:p>
    <w:p w14:paraId="148CA29C" w14:textId="0CB67C4B" w:rsidR="009535BF" w:rsidRDefault="003A2366" w:rsidP="00E6658A">
      <w:pPr>
        <w:spacing w:after="0"/>
        <w:jc w:val="center"/>
      </w:pPr>
      <w:r>
        <w:rPr>
          <w:rFonts w:ascii="Times New Roman" w:hAnsi="Times New Roman" w:cs="Times New Roman"/>
          <w:noProof/>
        </w:rPr>
        <w:drawing>
          <wp:anchor distT="0" distB="0" distL="114300" distR="114300" simplePos="0" relativeHeight="251694080" behindDoc="1" locked="0" layoutInCell="1" allowOverlap="1" wp14:anchorId="636E9110" wp14:editId="1493F3F1">
            <wp:simplePos x="0" y="0"/>
            <wp:positionH relativeFrom="column">
              <wp:posOffset>-2366010</wp:posOffset>
            </wp:positionH>
            <wp:positionV relativeFrom="paragraph">
              <wp:posOffset>448836</wp:posOffset>
            </wp:positionV>
            <wp:extent cx="7101227" cy="1371600"/>
            <wp:effectExtent l="0" t="0" r="4445" b="0"/>
            <wp:wrapNone/>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7101227" cy="137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E6C3B6" w14:textId="553927BE" w:rsidR="00667A10" w:rsidRDefault="00667A10" w:rsidP="00E6658A">
      <w:pPr>
        <w:spacing w:after="0"/>
        <w:jc w:val="center"/>
      </w:pPr>
    </w:p>
    <w:p w14:paraId="2C82EDEC" w14:textId="0C2D92A9" w:rsidR="00667A10" w:rsidRDefault="00667A10" w:rsidP="00E6658A">
      <w:pPr>
        <w:spacing w:after="0"/>
        <w:jc w:val="center"/>
      </w:pPr>
    </w:p>
    <w:p w14:paraId="50F64AB6" w14:textId="78C0EE8F" w:rsidR="00683E41" w:rsidRPr="00683E41" w:rsidRDefault="003A2366" w:rsidP="00683E41">
      <w:pPr>
        <w:spacing w:after="0" w:line="276" w:lineRule="auto"/>
        <w:jc w:val="center"/>
        <w:rPr>
          <w:rFonts w:ascii="Times New Roman" w:hAnsi="Times New Roman" w:cs="Times New Roman"/>
          <w:color w:val="1F3864" w:themeColor="accent1" w:themeShade="80"/>
          <w:sz w:val="32"/>
          <w:szCs w:val="32"/>
        </w:rPr>
      </w:pPr>
      <w:r w:rsidRPr="00683E41">
        <w:rPr>
          <w:rFonts w:ascii="Times New Roman" w:hAnsi="Times New Roman" w:cs="Times New Roman"/>
          <w:color w:val="1F3864" w:themeColor="accent1" w:themeShade="80"/>
          <w:sz w:val="32"/>
          <w:szCs w:val="32"/>
        </w:rPr>
        <w:t>Adorazione Giovedì Santo 202</w:t>
      </w:r>
      <w:r w:rsidR="00683E41" w:rsidRPr="00683E41">
        <w:rPr>
          <w:rFonts w:ascii="Times New Roman" w:hAnsi="Times New Roman" w:cs="Times New Roman"/>
          <w:color w:val="1F3864" w:themeColor="accent1" w:themeShade="80"/>
          <w:sz w:val="32"/>
          <w:szCs w:val="32"/>
        </w:rPr>
        <w:t>2</w:t>
      </w:r>
    </w:p>
    <w:p w14:paraId="146DC341" w14:textId="77777777" w:rsidR="00683E41" w:rsidRPr="00683E41" w:rsidRDefault="00683E41" w:rsidP="00683E41">
      <w:pPr>
        <w:jc w:val="center"/>
        <w:rPr>
          <w:rFonts w:ascii="Times New Roman" w:hAnsi="Times New Roman" w:cs="Times New Roman"/>
          <w:color w:val="1F3864" w:themeColor="accent1" w:themeShade="80"/>
          <w:sz w:val="28"/>
          <w:szCs w:val="28"/>
        </w:rPr>
      </w:pPr>
      <w:r w:rsidRPr="00683E41">
        <w:rPr>
          <w:rFonts w:ascii="Times New Roman" w:hAnsi="Times New Roman" w:cs="Times New Roman"/>
          <w:color w:val="1F3864" w:themeColor="accent1" w:themeShade="80"/>
          <w:sz w:val="28"/>
          <w:szCs w:val="28"/>
        </w:rPr>
        <w:t>Diocesi di Molfetta-Ruvo-Giovinazzo-Terlizzi</w:t>
      </w:r>
    </w:p>
    <w:p w14:paraId="73C26C0C" w14:textId="42C12A98" w:rsidR="00170C2B" w:rsidRPr="00683E41" w:rsidRDefault="00170C2B" w:rsidP="00340F82">
      <w:pPr>
        <w:spacing w:after="0" w:line="240" w:lineRule="auto"/>
        <w:jc w:val="both"/>
        <w:rPr>
          <w:rFonts w:ascii="Times New Roman" w:hAnsi="Times New Roman" w:cs="Times New Roman"/>
          <w:color w:val="1F3864" w:themeColor="accent1" w:themeShade="80"/>
          <w:sz w:val="40"/>
          <w:szCs w:val="40"/>
        </w:rPr>
      </w:pPr>
      <w:r w:rsidRPr="00170C2B">
        <w:rPr>
          <w:rFonts w:ascii="Book Antiqua" w:hAnsi="Book Antiqua"/>
          <w:b/>
          <w:bCs/>
          <w:sz w:val="24"/>
          <w:szCs w:val="24"/>
        </w:rPr>
        <w:lastRenderedPageBreak/>
        <w:t>G-</w:t>
      </w:r>
      <w:r w:rsidRPr="009F439B">
        <w:rPr>
          <w:rFonts w:ascii="Book Antiqua" w:hAnsi="Book Antiqua"/>
          <w:sz w:val="24"/>
          <w:szCs w:val="24"/>
        </w:rPr>
        <w:t xml:space="preserve"> Mentre volge al termine questo giorno, cogliamo l'invito di Gesù a restare qui, insieme a lui, vegliando perché non entriamo nella tentazione (Lc 22,40), a trattenerci con Lui in adorazione. Nel Triduo Santo, che questa sera abbiamo iniziato, facciamo memoria della Passione, Morte e Risurrezione di nostro Signore. Come i discepoli torniamo a rivivere i misteri della nostra salvezza, con la consapevolezza di non essere soli; il Signore si è consegnato a noi nel suo Corpo e nel suo Sangue perché nelle vicende della vita non fossimo più soli ma Lui possa essere una cosa in noi (</w:t>
      </w:r>
      <w:proofErr w:type="spellStart"/>
      <w:r w:rsidRPr="009F439B">
        <w:rPr>
          <w:rFonts w:ascii="Book Antiqua" w:hAnsi="Book Antiqua"/>
          <w:sz w:val="24"/>
          <w:szCs w:val="24"/>
        </w:rPr>
        <w:t>Gv</w:t>
      </w:r>
      <w:proofErr w:type="spellEnd"/>
      <w:r w:rsidRPr="009F439B">
        <w:rPr>
          <w:rFonts w:ascii="Book Antiqua" w:hAnsi="Book Antiqua"/>
          <w:sz w:val="24"/>
          <w:szCs w:val="24"/>
        </w:rPr>
        <w:t xml:space="preserve"> 14,20).</w:t>
      </w:r>
    </w:p>
    <w:p w14:paraId="4C420F65" w14:textId="71C052DC" w:rsidR="00170C2B" w:rsidRDefault="00170C2B" w:rsidP="009535BF">
      <w:pPr>
        <w:spacing w:after="0"/>
        <w:jc w:val="center"/>
        <w:rPr>
          <w:rFonts w:ascii="Times New Roman" w:hAnsi="Times New Roman" w:cs="Times New Roman"/>
        </w:rPr>
      </w:pPr>
    </w:p>
    <w:p w14:paraId="108D177E" w14:textId="71A25500" w:rsidR="00170C2B" w:rsidRPr="009A5AC9" w:rsidRDefault="00170C2B" w:rsidP="00170C2B">
      <w:pPr>
        <w:spacing w:after="0"/>
        <w:rPr>
          <w:rFonts w:ascii="Book Antiqua" w:hAnsi="Book Antiqua" w:cs="Times New Roman"/>
          <w:b/>
          <w:bCs/>
          <w:i/>
          <w:iCs/>
        </w:rPr>
      </w:pPr>
      <w:r w:rsidRPr="009A5AC9">
        <w:rPr>
          <w:rFonts w:ascii="Book Antiqua" w:hAnsi="Book Antiqua" w:cs="Times New Roman"/>
          <w:b/>
          <w:bCs/>
          <w:i/>
          <w:iCs/>
        </w:rPr>
        <w:t xml:space="preserve">Canto di Adorazione </w:t>
      </w:r>
    </w:p>
    <w:p w14:paraId="4BD4877E" w14:textId="14DCC6CF" w:rsidR="00170C2B" w:rsidRPr="00170C2B" w:rsidRDefault="00170C2B" w:rsidP="00170C2B">
      <w:pPr>
        <w:spacing w:after="0"/>
        <w:rPr>
          <w:rFonts w:ascii="Times New Roman" w:hAnsi="Times New Roman" w:cs="Times New Roman"/>
          <w:i/>
          <w:iCs/>
        </w:rPr>
      </w:pPr>
    </w:p>
    <w:p w14:paraId="206FED9E" w14:textId="3177D29B" w:rsidR="00170C2B" w:rsidRDefault="00170C2B" w:rsidP="00170C2B">
      <w:pPr>
        <w:spacing w:after="0" w:line="276" w:lineRule="auto"/>
        <w:rPr>
          <w:rFonts w:ascii="Times New Roman" w:hAnsi="Times New Roman" w:cs="Times New Roman"/>
          <w:i/>
          <w:iCs/>
        </w:rPr>
      </w:pPr>
      <w:r w:rsidRPr="00170C2B">
        <w:rPr>
          <w:rFonts w:ascii="Times New Roman" w:hAnsi="Times New Roman" w:cs="Times New Roman"/>
          <w:i/>
          <w:iCs/>
        </w:rPr>
        <w:t xml:space="preserve">Dell'Esortazione Apostolica </w:t>
      </w:r>
      <w:proofErr w:type="spellStart"/>
      <w:r w:rsidRPr="00170C2B">
        <w:rPr>
          <w:rFonts w:ascii="Times New Roman" w:hAnsi="Times New Roman" w:cs="Times New Roman"/>
          <w:b/>
          <w:bCs/>
          <w:i/>
          <w:iCs/>
        </w:rPr>
        <w:t>Christus</w:t>
      </w:r>
      <w:proofErr w:type="spellEnd"/>
      <w:r w:rsidRPr="00170C2B">
        <w:rPr>
          <w:rFonts w:ascii="Times New Roman" w:hAnsi="Times New Roman" w:cs="Times New Roman"/>
          <w:b/>
          <w:bCs/>
          <w:i/>
          <w:iCs/>
        </w:rPr>
        <w:t xml:space="preserve"> </w:t>
      </w:r>
      <w:proofErr w:type="spellStart"/>
      <w:r w:rsidRPr="00170C2B">
        <w:rPr>
          <w:rFonts w:ascii="Times New Roman" w:hAnsi="Times New Roman" w:cs="Times New Roman"/>
          <w:b/>
          <w:bCs/>
          <w:i/>
          <w:iCs/>
        </w:rPr>
        <w:t>Vivit</w:t>
      </w:r>
      <w:proofErr w:type="spellEnd"/>
      <w:r w:rsidRPr="00170C2B">
        <w:rPr>
          <w:rFonts w:ascii="Times New Roman" w:hAnsi="Times New Roman" w:cs="Times New Roman"/>
          <w:i/>
          <w:iCs/>
        </w:rPr>
        <w:t xml:space="preserve"> di Papa Francesco</w:t>
      </w:r>
    </w:p>
    <w:p w14:paraId="27F91FE3" w14:textId="5198DABD" w:rsidR="00170C2B" w:rsidRDefault="00170C2B" w:rsidP="00170C2B">
      <w:pPr>
        <w:jc w:val="both"/>
        <w:rPr>
          <w:rFonts w:ascii="Book Antiqua" w:hAnsi="Book Antiqua"/>
          <w:sz w:val="24"/>
          <w:szCs w:val="24"/>
        </w:rPr>
      </w:pPr>
      <w:r w:rsidRPr="009F439B">
        <w:rPr>
          <w:rFonts w:ascii="Book Antiqua" w:hAnsi="Book Antiqua"/>
          <w:sz w:val="24"/>
          <w:szCs w:val="24"/>
        </w:rPr>
        <w:t>Giovani, non rinunciate al meglio della vostra giovinezza, non osservate la vita dal balcone. Non confondete la felicità con un divano e non passate tutta la vostra vita davanti a uno schermo. Non riducetevi nemmeno al triste spettacolo di un veicolo abbandonato. Non siate auto parcheggiate, lasciate piuttosto sbocciare i sogni e prendete decisioni. Rischiate, anche se sbaglierete. Non sopravvivete con l’anima anestetizzata e non guardate il mondo come se foste turisti. Fatevi sentire! Scacciate le paure che vi paralizzano, per non diventare giovani mummificati. Vivete! Datevi al meglio della vita! Aprite le porte della gabbia e volate via! (</w:t>
      </w:r>
      <w:proofErr w:type="spellStart"/>
      <w:r w:rsidRPr="009F439B">
        <w:rPr>
          <w:rFonts w:ascii="Book Antiqua" w:hAnsi="Book Antiqua"/>
          <w:sz w:val="24"/>
          <w:szCs w:val="24"/>
        </w:rPr>
        <w:t>ChV</w:t>
      </w:r>
      <w:proofErr w:type="spellEnd"/>
      <w:r w:rsidRPr="009F439B">
        <w:rPr>
          <w:rFonts w:ascii="Book Antiqua" w:hAnsi="Book Antiqua"/>
          <w:sz w:val="24"/>
          <w:szCs w:val="24"/>
        </w:rPr>
        <w:t xml:space="preserve"> 143)</w:t>
      </w:r>
    </w:p>
    <w:p w14:paraId="4C6BA55C" w14:textId="078BD101" w:rsidR="005A3093" w:rsidRDefault="005A3093" w:rsidP="005A3093">
      <w:pPr>
        <w:jc w:val="both"/>
        <w:rPr>
          <w:rFonts w:ascii="Book Antiqua" w:hAnsi="Book Antiqua"/>
          <w:sz w:val="24"/>
          <w:szCs w:val="24"/>
        </w:rPr>
      </w:pPr>
      <w:r w:rsidRPr="00103929">
        <w:rPr>
          <w:rFonts w:ascii="Book Antiqua" w:hAnsi="Book Antiqua"/>
          <w:b/>
          <w:bCs/>
          <w:sz w:val="24"/>
          <w:szCs w:val="24"/>
        </w:rPr>
        <w:t>G-</w:t>
      </w:r>
      <w:r w:rsidRPr="009F439B">
        <w:rPr>
          <w:rFonts w:ascii="Book Antiqua" w:hAnsi="Book Antiqua"/>
          <w:sz w:val="24"/>
          <w:szCs w:val="24"/>
        </w:rPr>
        <w:t xml:space="preserve"> L'invito del Santo Padre ai giovani non è solo una esortazione rivolta a loro ma a ciascuno di noi, alla </w:t>
      </w:r>
      <w:r w:rsidR="00340F82">
        <w:rPr>
          <w:rFonts w:ascii="Times New Roman" w:hAnsi="Times New Roman" w:cs="Times New Roman"/>
          <w:i/>
          <w:iCs/>
          <w:noProof/>
          <w:sz w:val="20"/>
          <w:szCs w:val="20"/>
        </w:rPr>
        <w:drawing>
          <wp:anchor distT="0" distB="0" distL="114300" distR="114300" simplePos="0" relativeHeight="251692032" behindDoc="0" locked="0" layoutInCell="1" allowOverlap="1" wp14:anchorId="43C9C86F" wp14:editId="1B5C724C">
            <wp:simplePos x="0" y="0"/>
            <wp:positionH relativeFrom="column">
              <wp:posOffset>3952240</wp:posOffset>
            </wp:positionH>
            <wp:positionV relativeFrom="paragraph">
              <wp:posOffset>-749935</wp:posOffset>
            </wp:positionV>
            <wp:extent cx="467489" cy="9573260"/>
            <wp:effectExtent l="0" t="0" r="8890" b="0"/>
            <wp:wrapNone/>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467489" cy="9573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F439B">
        <w:rPr>
          <w:rFonts w:ascii="Book Antiqua" w:hAnsi="Book Antiqua"/>
          <w:sz w:val="24"/>
          <w:szCs w:val="24"/>
        </w:rPr>
        <w:t xml:space="preserve">nostra comunità parrocchiale, ad ogni gruppo di </w:t>
      </w:r>
      <w:r w:rsidRPr="009F439B">
        <w:rPr>
          <w:rFonts w:ascii="Book Antiqua" w:hAnsi="Book Antiqua"/>
          <w:sz w:val="24"/>
          <w:szCs w:val="24"/>
        </w:rPr>
        <w:lastRenderedPageBreak/>
        <w:t>appartenenza, a me, a te che mi sei seduto accanto, a quella persona sola e desolata che magari in questo momento è rinchiusa in casa perché non ha nessuno che possa fargli compagnia, a quell'ammalato che ormai non ha più neanche la forza di gridare la propria sofferenza, a quella persona incontrata per strada nei cui occhi ho visto solo vuoto e spaesamento. "</w:t>
      </w:r>
      <w:r w:rsidRPr="009F439B">
        <w:rPr>
          <w:rFonts w:ascii="Book Antiqua" w:hAnsi="Book Antiqua"/>
          <w:i/>
          <w:sz w:val="24"/>
          <w:szCs w:val="24"/>
        </w:rPr>
        <w:t>Datevi al meglio della vita</w:t>
      </w:r>
      <w:r w:rsidRPr="009F439B">
        <w:rPr>
          <w:rFonts w:ascii="Book Antiqua" w:hAnsi="Book Antiqua"/>
          <w:sz w:val="24"/>
          <w:szCs w:val="24"/>
        </w:rPr>
        <w:t xml:space="preserve">"; ma cosa significa questo per ciascuno di noi? Apparentemente, lo pensavano anche gli Apostoli, la vita del Signore è finita in un fallimento, ma noi sappiamo che non è stato così, ed oggi ci fermiamo a contemplare il Mistero del suo Amore, di chi ha vissuto in pienezza la propria esistenza. </w:t>
      </w:r>
    </w:p>
    <w:p w14:paraId="3AAD722E" w14:textId="16CB6884" w:rsidR="005A3093" w:rsidRDefault="005A3093" w:rsidP="005A3093">
      <w:pPr>
        <w:jc w:val="both"/>
        <w:rPr>
          <w:rFonts w:ascii="Book Antiqua" w:hAnsi="Book Antiqua"/>
          <w:i/>
          <w:sz w:val="18"/>
          <w:szCs w:val="18"/>
        </w:rPr>
      </w:pPr>
    </w:p>
    <w:p w14:paraId="0277A954" w14:textId="46F094DC" w:rsidR="005A3093" w:rsidRPr="00B27BD4" w:rsidRDefault="005A3093" w:rsidP="005A3093">
      <w:pPr>
        <w:jc w:val="both"/>
        <w:rPr>
          <w:rFonts w:ascii="Book Antiqua" w:hAnsi="Book Antiqua"/>
        </w:rPr>
      </w:pPr>
      <w:r>
        <w:rPr>
          <w:rFonts w:ascii="Book Antiqua" w:hAnsi="Book Antiqua"/>
          <w:i/>
          <w:sz w:val="18"/>
          <w:szCs w:val="18"/>
        </w:rPr>
        <w:t>Alle strofe del Salmo 1 alter</w:t>
      </w:r>
      <w:r w:rsidRPr="00B27BD4">
        <w:rPr>
          <w:rFonts w:ascii="Book Antiqua" w:hAnsi="Book Antiqua"/>
          <w:i/>
          <w:sz w:val="18"/>
          <w:szCs w:val="18"/>
        </w:rPr>
        <w:t xml:space="preserve">niamo il canto </w:t>
      </w:r>
    </w:p>
    <w:p w14:paraId="14FF2049" w14:textId="308421AB" w:rsidR="005A3093" w:rsidRPr="009F439B" w:rsidRDefault="005A3093" w:rsidP="005A3093">
      <w:pPr>
        <w:spacing w:after="0"/>
        <w:jc w:val="both"/>
        <w:rPr>
          <w:rFonts w:ascii="Book Antiqua" w:hAnsi="Book Antiqua"/>
          <w:b/>
          <w:sz w:val="24"/>
          <w:szCs w:val="24"/>
        </w:rPr>
      </w:pPr>
      <w:r w:rsidRPr="009F439B">
        <w:rPr>
          <w:rFonts w:ascii="Book Antiqua" w:hAnsi="Book Antiqua"/>
          <w:b/>
          <w:sz w:val="24"/>
          <w:szCs w:val="24"/>
        </w:rPr>
        <w:t>Ubi Caritas et amor</w:t>
      </w:r>
    </w:p>
    <w:p w14:paraId="1A86414D" w14:textId="26CD893D" w:rsidR="005A3093" w:rsidRPr="009F439B" w:rsidRDefault="005A3093" w:rsidP="005A3093">
      <w:pPr>
        <w:spacing w:after="0"/>
        <w:jc w:val="both"/>
        <w:rPr>
          <w:rFonts w:ascii="Book Antiqua" w:hAnsi="Book Antiqua"/>
          <w:b/>
          <w:sz w:val="24"/>
          <w:szCs w:val="24"/>
        </w:rPr>
      </w:pPr>
      <w:proofErr w:type="spellStart"/>
      <w:r w:rsidRPr="009F439B">
        <w:rPr>
          <w:rFonts w:ascii="Book Antiqua" w:hAnsi="Book Antiqua"/>
          <w:b/>
          <w:sz w:val="24"/>
          <w:szCs w:val="24"/>
        </w:rPr>
        <w:t>Ubi</w:t>
      </w:r>
      <w:proofErr w:type="spellEnd"/>
      <w:r w:rsidRPr="009F439B">
        <w:rPr>
          <w:rFonts w:ascii="Book Antiqua" w:hAnsi="Book Antiqua"/>
          <w:b/>
          <w:sz w:val="24"/>
          <w:szCs w:val="24"/>
        </w:rPr>
        <w:t xml:space="preserve"> Caritas Deus </w:t>
      </w:r>
      <w:proofErr w:type="spellStart"/>
      <w:r w:rsidRPr="009F439B">
        <w:rPr>
          <w:rFonts w:ascii="Book Antiqua" w:hAnsi="Book Antiqua"/>
          <w:b/>
          <w:sz w:val="24"/>
          <w:szCs w:val="24"/>
        </w:rPr>
        <w:t>ibi</w:t>
      </w:r>
      <w:proofErr w:type="spellEnd"/>
      <w:r w:rsidRPr="009F439B">
        <w:rPr>
          <w:rFonts w:ascii="Book Antiqua" w:hAnsi="Book Antiqua"/>
          <w:b/>
          <w:sz w:val="24"/>
          <w:szCs w:val="24"/>
        </w:rPr>
        <w:t xml:space="preserve"> est </w:t>
      </w:r>
    </w:p>
    <w:p w14:paraId="2B83E3F7" w14:textId="086E5E04" w:rsidR="005A3093" w:rsidRPr="009F439B" w:rsidRDefault="005A3093" w:rsidP="005A3093">
      <w:pPr>
        <w:jc w:val="both"/>
        <w:rPr>
          <w:rFonts w:ascii="Book Antiqua" w:hAnsi="Book Antiqua"/>
          <w:sz w:val="14"/>
          <w:szCs w:val="14"/>
        </w:rPr>
      </w:pPr>
    </w:p>
    <w:p w14:paraId="7DCD4F05" w14:textId="77777777" w:rsidR="005A3093" w:rsidRPr="009F439B" w:rsidRDefault="005A3093" w:rsidP="005850B9">
      <w:pPr>
        <w:spacing w:after="0"/>
        <w:jc w:val="both"/>
        <w:rPr>
          <w:rFonts w:ascii="Book Antiqua" w:hAnsi="Book Antiqua"/>
          <w:sz w:val="24"/>
          <w:szCs w:val="24"/>
        </w:rPr>
      </w:pPr>
      <w:r w:rsidRPr="009F439B">
        <w:rPr>
          <w:rFonts w:ascii="Book Antiqua" w:hAnsi="Book Antiqua"/>
          <w:sz w:val="24"/>
          <w:szCs w:val="24"/>
        </w:rPr>
        <w:t>Beato l'uomo che non segue il consiglio degli empi,</w:t>
      </w:r>
    </w:p>
    <w:p w14:paraId="485D8048" w14:textId="77777777" w:rsidR="005A3093" w:rsidRPr="009F439B" w:rsidRDefault="005A3093" w:rsidP="005850B9">
      <w:pPr>
        <w:spacing w:after="0"/>
        <w:jc w:val="both"/>
        <w:rPr>
          <w:rFonts w:ascii="Book Antiqua" w:hAnsi="Book Antiqua"/>
          <w:sz w:val="24"/>
          <w:szCs w:val="24"/>
        </w:rPr>
      </w:pPr>
      <w:r w:rsidRPr="009F439B">
        <w:rPr>
          <w:rFonts w:ascii="Book Antiqua" w:hAnsi="Book Antiqua"/>
          <w:sz w:val="24"/>
          <w:szCs w:val="24"/>
        </w:rPr>
        <w:t>non indugia nella via dei peccatori</w:t>
      </w:r>
    </w:p>
    <w:p w14:paraId="460F2199" w14:textId="77777777" w:rsidR="005A3093" w:rsidRPr="009F439B" w:rsidRDefault="005A3093" w:rsidP="005850B9">
      <w:pPr>
        <w:spacing w:after="0"/>
        <w:jc w:val="both"/>
        <w:rPr>
          <w:rFonts w:ascii="Book Antiqua" w:hAnsi="Book Antiqua"/>
          <w:sz w:val="24"/>
          <w:szCs w:val="24"/>
        </w:rPr>
      </w:pPr>
      <w:r w:rsidRPr="009F439B">
        <w:rPr>
          <w:rFonts w:ascii="Book Antiqua" w:hAnsi="Book Antiqua"/>
          <w:sz w:val="24"/>
          <w:szCs w:val="24"/>
        </w:rPr>
        <w:t>e non siede in compagnia degli stolti;</w:t>
      </w:r>
    </w:p>
    <w:p w14:paraId="4D88C372" w14:textId="77777777" w:rsidR="005A3093" w:rsidRPr="009F439B" w:rsidRDefault="005A3093" w:rsidP="005850B9">
      <w:pPr>
        <w:spacing w:after="0"/>
        <w:jc w:val="both"/>
        <w:rPr>
          <w:rFonts w:ascii="Book Antiqua" w:hAnsi="Book Antiqua"/>
          <w:sz w:val="24"/>
          <w:szCs w:val="24"/>
        </w:rPr>
      </w:pPr>
      <w:r w:rsidRPr="009F439B">
        <w:rPr>
          <w:rFonts w:ascii="Book Antiqua" w:hAnsi="Book Antiqua"/>
          <w:sz w:val="24"/>
          <w:szCs w:val="24"/>
        </w:rPr>
        <w:t>ma si compiace della legge del Signore,</w:t>
      </w:r>
    </w:p>
    <w:p w14:paraId="12BED697" w14:textId="77777777" w:rsidR="005A3093" w:rsidRPr="009F439B" w:rsidRDefault="005A3093" w:rsidP="005850B9">
      <w:pPr>
        <w:spacing w:after="0"/>
        <w:jc w:val="both"/>
        <w:rPr>
          <w:rFonts w:ascii="Book Antiqua" w:hAnsi="Book Antiqua"/>
          <w:sz w:val="24"/>
          <w:szCs w:val="24"/>
        </w:rPr>
      </w:pPr>
      <w:r w:rsidRPr="009F439B">
        <w:rPr>
          <w:rFonts w:ascii="Book Antiqua" w:hAnsi="Book Antiqua"/>
          <w:sz w:val="24"/>
          <w:szCs w:val="24"/>
        </w:rPr>
        <w:t>la sua legge medita giorno e notte.</w:t>
      </w:r>
    </w:p>
    <w:p w14:paraId="3E3B2118" w14:textId="77777777" w:rsidR="005A3093" w:rsidRPr="009F439B" w:rsidRDefault="005A3093" w:rsidP="005A3093">
      <w:pPr>
        <w:jc w:val="both"/>
        <w:rPr>
          <w:rFonts w:ascii="Book Antiqua" w:hAnsi="Book Antiqua"/>
          <w:sz w:val="14"/>
          <w:szCs w:val="14"/>
        </w:rPr>
      </w:pPr>
    </w:p>
    <w:p w14:paraId="7843B15B" w14:textId="77777777" w:rsidR="005850B9" w:rsidRDefault="005850B9" w:rsidP="005A3093">
      <w:pPr>
        <w:spacing w:after="0"/>
        <w:jc w:val="both"/>
        <w:rPr>
          <w:rFonts w:ascii="Book Antiqua" w:hAnsi="Book Antiqua"/>
          <w:b/>
          <w:sz w:val="24"/>
          <w:szCs w:val="24"/>
        </w:rPr>
      </w:pPr>
    </w:p>
    <w:p w14:paraId="7D715F12" w14:textId="766A0542" w:rsidR="005A3093" w:rsidRPr="009F439B" w:rsidRDefault="005A3093" w:rsidP="005A3093">
      <w:pPr>
        <w:spacing w:after="0"/>
        <w:jc w:val="both"/>
        <w:rPr>
          <w:rFonts w:ascii="Book Antiqua" w:hAnsi="Book Antiqua"/>
          <w:b/>
          <w:sz w:val="24"/>
          <w:szCs w:val="24"/>
        </w:rPr>
      </w:pPr>
      <w:r w:rsidRPr="009F439B">
        <w:rPr>
          <w:rFonts w:ascii="Book Antiqua" w:hAnsi="Book Antiqua"/>
          <w:b/>
          <w:sz w:val="24"/>
          <w:szCs w:val="24"/>
        </w:rPr>
        <w:t>Ubi Caritas et amor</w:t>
      </w:r>
    </w:p>
    <w:p w14:paraId="01592F14" w14:textId="6927BC2F" w:rsidR="005A3093" w:rsidRPr="009F439B" w:rsidRDefault="005A3093" w:rsidP="005A3093">
      <w:pPr>
        <w:spacing w:after="0"/>
        <w:jc w:val="both"/>
        <w:rPr>
          <w:rFonts w:ascii="Book Antiqua" w:hAnsi="Book Antiqua"/>
          <w:sz w:val="24"/>
          <w:szCs w:val="24"/>
        </w:rPr>
      </w:pPr>
      <w:proofErr w:type="spellStart"/>
      <w:r w:rsidRPr="009F439B">
        <w:rPr>
          <w:rFonts w:ascii="Book Antiqua" w:hAnsi="Book Antiqua"/>
          <w:b/>
          <w:sz w:val="24"/>
          <w:szCs w:val="24"/>
        </w:rPr>
        <w:t>Ubi</w:t>
      </w:r>
      <w:proofErr w:type="spellEnd"/>
      <w:r w:rsidRPr="009F439B">
        <w:rPr>
          <w:rFonts w:ascii="Book Antiqua" w:hAnsi="Book Antiqua"/>
          <w:b/>
          <w:sz w:val="24"/>
          <w:szCs w:val="24"/>
        </w:rPr>
        <w:t xml:space="preserve"> Caritas Deus </w:t>
      </w:r>
      <w:proofErr w:type="spellStart"/>
      <w:r w:rsidRPr="009F439B">
        <w:rPr>
          <w:rFonts w:ascii="Book Antiqua" w:hAnsi="Book Antiqua"/>
          <w:b/>
          <w:sz w:val="24"/>
          <w:szCs w:val="24"/>
        </w:rPr>
        <w:t>ibi</w:t>
      </w:r>
      <w:proofErr w:type="spellEnd"/>
      <w:r w:rsidRPr="009F439B">
        <w:rPr>
          <w:rFonts w:ascii="Book Antiqua" w:hAnsi="Book Antiqua"/>
          <w:b/>
          <w:sz w:val="24"/>
          <w:szCs w:val="24"/>
        </w:rPr>
        <w:t xml:space="preserve"> est </w:t>
      </w:r>
    </w:p>
    <w:p w14:paraId="556FB75B" w14:textId="4D6C0950" w:rsidR="005A3093" w:rsidRPr="009F439B" w:rsidRDefault="005A3093" w:rsidP="005A3093">
      <w:pPr>
        <w:spacing w:after="0"/>
        <w:jc w:val="both"/>
        <w:rPr>
          <w:rFonts w:ascii="Book Antiqua" w:hAnsi="Book Antiqua"/>
          <w:sz w:val="14"/>
          <w:szCs w:val="14"/>
        </w:rPr>
      </w:pPr>
    </w:p>
    <w:p w14:paraId="39D9F487" w14:textId="77777777" w:rsidR="005A3093" w:rsidRPr="009F439B" w:rsidRDefault="005A3093" w:rsidP="005A3093">
      <w:pPr>
        <w:spacing w:after="0"/>
        <w:jc w:val="both"/>
        <w:rPr>
          <w:rFonts w:ascii="Book Antiqua" w:hAnsi="Book Antiqua"/>
          <w:sz w:val="24"/>
          <w:szCs w:val="24"/>
        </w:rPr>
      </w:pPr>
      <w:r w:rsidRPr="009F439B">
        <w:rPr>
          <w:rFonts w:ascii="Book Antiqua" w:hAnsi="Book Antiqua"/>
          <w:sz w:val="24"/>
          <w:szCs w:val="24"/>
        </w:rPr>
        <w:t>Sarà come albero piantato lungo corsi d'acqua,</w:t>
      </w:r>
    </w:p>
    <w:p w14:paraId="7986B582" w14:textId="77777777" w:rsidR="005A3093" w:rsidRPr="009F439B" w:rsidRDefault="005A3093" w:rsidP="005A3093">
      <w:pPr>
        <w:spacing w:after="0"/>
        <w:jc w:val="both"/>
        <w:rPr>
          <w:rFonts w:ascii="Book Antiqua" w:hAnsi="Book Antiqua"/>
          <w:sz w:val="24"/>
          <w:szCs w:val="24"/>
        </w:rPr>
      </w:pPr>
      <w:r w:rsidRPr="009F439B">
        <w:rPr>
          <w:rFonts w:ascii="Book Antiqua" w:hAnsi="Book Antiqua"/>
          <w:sz w:val="24"/>
          <w:szCs w:val="24"/>
        </w:rPr>
        <w:lastRenderedPageBreak/>
        <w:t>che darà frutto a suo tempo</w:t>
      </w:r>
    </w:p>
    <w:p w14:paraId="3FEE2D98" w14:textId="77777777" w:rsidR="005A3093" w:rsidRPr="009F439B" w:rsidRDefault="005A3093" w:rsidP="005A3093">
      <w:pPr>
        <w:spacing w:after="0"/>
        <w:jc w:val="both"/>
        <w:rPr>
          <w:rFonts w:ascii="Book Antiqua" w:hAnsi="Book Antiqua"/>
          <w:sz w:val="24"/>
          <w:szCs w:val="24"/>
        </w:rPr>
      </w:pPr>
      <w:r w:rsidRPr="009F439B">
        <w:rPr>
          <w:rFonts w:ascii="Book Antiqua" w:hAnsi="Book Antiqua"/>
          <w:sz w:val="24"/>
          <w:szCs w:val="24"/>
        </w:rPr>
        <w:t>e le sue foglie non cadranno mai;</w:t>
      </w:r>
    </w:p>
    <w:p w14:paraId="2F57F351" w14:textId="77777777" w:rsidR="005A3093" w:rsidRPr="009F439B" w:rsidRDefault="005A3093" w:rsidP="005A3093">
      <w:pPr>
        <w:spacing w:after="0"/>
        <w:jc w:val="both"/>
        <w:rPr>
          <w:rFonts w:ascii="Book Antiqua" w:hAnsi="Book Antiqua"/>
          <w:sz w:val="24"/>
          <w:szCs w:val="24"/>
        </w:rPr>
      </w:pPr>
      <w:r w:rsidRPr="009F439B">
        <w:rPr>
          <w:rFonts w:ascii="Book Antiqua" w:hAnsi="Book Antiqua"/>
          <w:sz w:val="24"/>
          <w:szCs w:val="24"/>
        </w:rPr>
        <w:t>riusciranno tutte le sue opere.</w:t>
      </w:r>
    </w:p>
    <w:p w14:paraId="5C1E2EC2" w14:textId="77777777" w:rsidR="005A3093" w:rsidRPr="009F439B" w:rsidRDefault="005A3093" w:rsidP="005A3093">
      <w:pPr>
        <w:spacing w:after="0"/>
        <w:jc w:val="both"/>
        <w:rPr>
          <w:rFonts w:ascii="Book Antiqua" w:hAnsi="Book Antiqua"/>
          <w:sz w:val="14"/>
          <w:szCs w:val="14"/>
        </w:rPr>
      </w:pPr>
    </w:p>
    <w:p w14:paraId="0CF4BB7F" w14:textId="0C312137" w:rsidR="005A3093" w:rsidRPr="009F439B" w:rsidRDefault="005A3093" w:rsidP="005A3093">
      <w:pPr>
        <w:spacing w:after="0"/>
        <w:jc w:val="both"/>
        <w:rPr>
          <w:rFonts w:ascii="Book Antiqua" w:hAnsi="Book Antiqua"/>
          <w:b/>
          <w:sz w:val="24"/>
          <w:szCs w:val="24"/>
        </w:rPr>
      </w:pPr>
      <w:r w:rsidRPr="009F439B">
        <w:rPr>
          <w:rFonts w:ascii="Book Antiqua" w:hAnsi="Book Antiqua"/>
          <w:b/>
          <w:sz w:val="24"/>
          <w:szCs w:val="24"/>
        </w:rPr>
        <w:t>Ubi Caritas et amor</w:t>
      </w:r>
    </w:p>
    <w:p w14:paraId="23C9A3A5" w14:textId="431AD766" w:rsidR="005A3093" w:rsidRPr="009F439B" w:rsidRDefault="005A3093" w:rsidP="005A3093">
      <w:pPr>
        <w:spacing w:after="0"/>
        <w:jc w:val="both"/>
        <w:rPr>
          <w:rFonts w:ascii="Book Antiqua" w:hAnsi="Book Antiqua"/>
          <w:b/>
          <w:sz w:val="24"/>
          <w:szCs w:val="24"/>
        </w:rPr>
      </w:pPr>
      <w:proofErr w:type="spellStart"/>
      <w:r w:rsidRPr="009F439B">
        <w:rPr>
          <w:rFonts w:ascii="Book Antiqua" w:hAnsi="Book Antiqua"/>
          <w:b/>
          <w:sz w:val="24"/>
          <w:szCs w:val="24"/>
        </w:rPr>
        <w:t>Ubi</w:t>
      </w:r>
      <w:proofErr w:type="spellEnd"/>
      <w:r w:rsidRPr="009F439B">
        <w:rPr>
          <w:rFonts w:ascii="Book Antiqua" w:hAnsi="Book Antiqua"/>
          <w:b/>
          <w:sz w:val="24"/>
          <w:szCs w:val="24"/>
        </w:rPr>
        <w:t xml:space="preserve"> Caritas Deus </w:t>
      </w:r>
      <w:proofErr w:type="spellStart"/>
      <w:r w:rsidRPr="009F439B">
        <w:rPr>
          <w:rFonts w:ascii="Book Antiqua" w:hAnsi="Book Antiqua"/>
          <w:b/>
          <w:sz w:val="24"/>
          <w:szCs w:val="24"/>
        </w:rPr>
        <w:t>ibi</w:t>
      </w:r>
      <w:proofErr w:type="spellEnd"/>
      <w:r w:rsidRPr="009F439B">
        <w:rPr>
          <w:rFonts w:ascii="Book Antiqua" w:hAnsi="Book Antiqua"/>
          <w:b/>
          <w:sz w:val="24"/>
          <w:szCs w:val="24"/>
        </w:rPr>
        <w:t xml:space="preserve"> est </w:t>
      </w:r>
    </w:p>
    <w:p w14:paraId="0997C6BD" w14:textId="77777777" w:rsidR="005A3093" w:rsidRPr="009F439B" w:rsidRDefault="005A3093" w:rsidP="005A3093">
      <w:pPr>
        <w:spacing w:after="0"/>
        <w:jc w:val="both"/>
        <w:rPr>
          <w:rFonts w:ascii="Book Antiqua" w:hAnsi="Book Antiqua"/>
          <w:sz w:val="14"/>
          <w:szCs w:val="14"/>
        </w:rPr>
      </w:pPr>
    </w:p>
    <w:p w14:paraId="1EAFF350" w14:textId="35F61A2F" w:rsidR="005A3093" w:rsidRPr="009F439B" w:rsidRDefault="005A3093" w:rsidP="005A3093">
      <w:pPr>
        <w:spacing w:after="0"/>
        <w:jc w:val="both"/>
        <w:rPr>
          <w:rFonts w:ascii="Book Antiqua" w:hAnsi="Book Antiqua"/>
          <w:sz w:val="24"/>
          <w:szCs w:val="24"/>
        </w:rPr>
      </w:pPr>
      <w:r w:rsidRPr="009F439B">
        <w:rPr>
          <w:rFonts w:ascii="Book Antiqua" w:hAnsi="Book Antiqua"/>
          <w:sz w:val="24"/>
          <w:szCs w:val="24"/>
        </w:rPr>
        <w:t>Non così, non così gli empi:</w:t>
      </w:r>
    </w:p>
    <w:p w14:paraId="5F1615CF" w14:textId="5C2C0FBF" w:rsidR="005A3093" w:rsidRPr="009F439B" w:rsidRDefault="005A3093" w:rsidP="005A3093">
      <w:pPr>
        <w:spacing w:after="0"/>
        <w:jc w:val="both"/>
        <w:rPr>
          <w:rFonts w:ascii="Book Antiqua" w:hAnsi="Book Antiqua"/>
          <w:sz w:val="24"/>
          <w:szCs w:val="24"/>
        </w:rPr>
      </w:pPr>
      <w:r w:rsidRPr="009F439B">
        <w:rPr>
          <w:rFonts w:ascii="Book Antiqua" w:hAnsi="Book Antiqua"/>
          <w:sz w:val="24"/>
          <w:szCs w:val="24"/>
        </w:rPr>
        <w:t>ma come pula che il vento disperde;</w:t>
      </w:r>
    </w:p>
    <w:p w14:paraId="6D4F868E" w14:textId="1F179B9C" w:rsidR="005A3093" w:rsidRPr="009F439B" w:rsidRDefault="005A3093" w:rsidP="005A3093">
      <w:pPr>
        <w:spacing w:after="0"/>
        <w:jc w:val="both"/>
        <w:rPr>
          <w:rFonts w:ascii="Book Antiqua" w:hAnsi="Book Antiqua"/>
          <w:sz w:val="24"/>
          <w:szCs w:val="24"/>
        </w:rPr>
      </w:pPr>
      <w:r w:rsidRPr="009F439B">
        <w:rPr>
          <w:rFonts w:ascii="Book Antiqua" w:hAnsi="Book Antiqua"/>
          <w:sz w:val="24"/>
          <w:szCs w:val="24"/>
        </w:rPr>
        <w:t>perciò non reggeranno gli empi nel giudizio,</w:t>
      </w:r>
    </w:p>
    <w:p w14:paraId="1EE9E60E" w14:textId="77777777" w:rsidR="005A3093" w:rsidRPr="009F439B" w:rsidRDefault="005A3093" w:rsidP="005A3093">
      <w:pPr>
        <w:spacing w:after="0"/>
        <w:jc w:val="both"/>
        <w:rPr>
          <w:rFonts w:ascii="Book Antiqua" w:hAnsi="Book Antiqua"/>
          <w:sz w:val="24"/>
          <w:szCs w:val="24"/>
        </w:rPr>
      </w:pPr>
      <w:r w:rsidRPr="009F439B">
        <w:rPr>
          <w:rFonts w:ascii="Book Antiqua" w:hAnsi="Book Antiqua"/>
          <w:sz w:val="24"/>
          <w:szCs w:val="24"/>
        </w:rPr>
        <w:t>né i peccatori nell'assemblea dei giusti.</w:t>
      </w:r>
    </w:p>
    <w:p w14:paraId="0E2B734B" w14:textId="47663E52" w:rsidR="005A3093" w:rsidRPr="009F439B" w:rsidRDefault="005A3093" w:rsidP="005A3093">
      <w:pPr>
        <w:spacing w:after="0"/>
        <w:jc w:val="both"/>
        <w:rPr>
          <w:rFonts w:ascii="Book Antiqua" w:hAnsi="Book Antiqua"/>
          <w:sz w:val="14"/>
          <w:szCs w:val="14"/>
        </w:rPr>
      </w:pPr>
    </w:p>
    <w:p w14:paraId="33F2AD4F" w14:textId="3020400D" w:rsidR="005A3093" w:rsidRPr="009F439B" w:rsidRDefault="005A3093" w:rsidP="005A3093">
      <w:pPr>
        <w:spacing w:after="0"/>
        <w:jc w:val="both"/>
        <w:rPr>
          <w:rFonts w:ascii="Book Antiqua" w:hAnsi="Book Antiqua"/>
          <w:b/>
          <w:sz w:val="24"/>
          <w:szCs w:val="24"/>
        </w:rPr>
      </w:pPr>
      <w:r w:rsidRPr="009F439B">
        <w:rPr>
          <w:rFonts w:ascii="Book Antiqua" w:hAnsi="Book Antiqua"/>
          <w:b/>
          <w:sz w:val="24"/>
          <w:szCs w:val="24"/>
        </w:rPr>
        <w:t>Ubi Caritas et amor</w:t>
      </w:r>
    </w:p>
    <w:p w14:paraId="7FEF77DA" w14:textId="18D985DE" w:rsidR="005A3093" w:rsidRPr="009F439B" w:rsidRDefault="005A3093" w:rsidP="005A3093">
      <w:pPr>
        <w:spacing w:after="0"/>
        <w:jc w:val="both"/>
        <w:rPr>
          <w:rFonts w:ascii="Book Antiqua" w:hAnsi="Book Antiqua"/>
          <w:b/>
          <w:sz w:val="24"/>
          <w:szCs w:val="24"/>
        </w:rPr>
      </w:pPr>
      <w:proofErr w:type="spellStart"/>
      <w:r w:rsidRPr="009F439B">
        <w:rPr>
          <w:rFonts w:ascii="Book Antiqua" w:hAnsi="Book Antiqua"/>
          <w:b/>
          <w:sz w:val="24"/>
          <w:szCs w:val="24"/>
        </w:rPr>
        <w:t>Ubi</w:t>
      </w:r>
      <w:proofErr w:type="spellEnd"/>
      <w:r w:rsidRPr="009F439B">
        <w:rPr>
          <w:rFonts w:ascii="Book Antiqua" w:hAnsi="Book Antiqua"/>
          <w:b/>
          <w:sz w:val="24"/>
          <w:szCs w:val="24"/>
        </w:rPr>
        <w:t xml:space="preserve"> Caritas Deus </w:t>
      </w:r>
      <w:proofErr w:type="spellStart"/>
      <w:r w:rsidRPr="009F439B">
        <w:rPr>
          <w:rFonts w:ascii="Book Antiqua" w:hAnsi="Book Antiqua"/>
          <w:b/>
          <w:sz w:val="24"/>
          <w:szCs w:val="24"/>
        </w:rPr>
        <w:t>ibi</w:t>
      </w:r>
      <w:proofErr w:type="spellEnd"/>
      <w:r w:rsidRPr="009F439B">
        <w:rPr>
          <w:rFonts w:ascii="Book Antiqua" w:hAnsi="Book Antiqua"/>
          <w:b/>
          <w:sz w:val="24"/>
          <w:szCs w:val="24"/>
        </w:rPr>
        <w:t xml:space="preserve"> est </w:t>
      </w:r>
    </w:p>
    <w:p w14:paraId="20D5E354" w14:textId="0280147F" w:rsidR="005A3093" w:rsidRPr="009F439B" w:rsidRDefault="005A3093" w:rsidP="005A3093">
      <w:pPr>
        <w:spacing w:after="0"/>
        <w:jc w:val="both"/>
        <w:rPr>
          <w:rFonts w:ascii="Book Antiqua" w:hAnsi="Book Antiqua"/>
          <w:sz w:val="14"/>
          <w:szCs w:val="14"/>
        </w:rPr>
      </w:pPr>
    </w:p>
    <w:p w14:paraId="487ECE2E" w14:textId="306E8E95" w:rsidR="005A3093" w:rsidRPr="009F439B" w:rsidRDefault="005A3093" w:rsidP="005A3093">
      <w:pPr>
        <w:spacing w:after="0"/>
        <w:jc w:val="both"/>
        <w:rPr>
          <w:rFonts w:ascii="Book Antiqua" w:hAnsi="Book Antiqua"/>
          <w:sz w:val="24"/>
          <w:szCs w:val="24"/>
        </w:rPr>
      </w:pPr>
      <w:r w:rsidRPr="009F439B">
        <w:rPr>
          <w:rFonts w:ascii="Book Antiqua" w:hAnsi="Book Antiqua"/>
          <w:sz w:val="24"/>
          <w:szCs w:val="24"/>
        </w:rPr>
        <w:t>Il Signore veglia sul cammino dei giusti,</w:t>
      </w:r>
    </w:p>
    <w:p w14:paraId="43B88B2F" w14:textId="048DE44C" w:rsidR="005A3093" w:rsidRPr="009F439B" w:rsidRDefault="005A3093" w:rsidP="005A3093">
      <w:pPr>
        <w:spacing w:after="0"/>
        <w:jc w:val="both"/>
        <w:rPr>
          <w:rFonts w:ascii="Book Antiqua" w:hAnsi="Book Antiqua"/>
          <w:sz w:val="24"/>
          <w:szCs w:val="24"/>
        </w:rPr>
      </w:pPr>
      <w:r w:rsidRPr="009F439B">
        <w:rPr>
          <w:rFonts w:ascii="Book Antiqua" w:hAnsi="Book Antiqua"/>
          <w:sz w:val="24"/>
          <w:szCs w:val="24"/>
        </w:rPr>
        <w:t>ma la via degli empi andrà in rovina.</w:t>
      </w:r>
    </w:p>
    <w:p w14:paraId="19C06710" w14:textId="21F334C4" w:rsidR="005A3093" w:rsidRPr="009F439B" w:rsidRDefault="005A3093" w:rsidP="005A3093">
      <w:pPr>
        <w:spacing w:after="0"/>
        <w:rPr>
          <w:rFonts w:ascii="Book Antiqua" w:hAnsi="Book Antiqua"/>
          <w:sz w:val="14"/>
          <w:szCs w:val="14"/>
        </w:rPr>
      </w:pPr>
    </w:p>
    <w:p w14:paraId="053E9440" w14:textId="4E0C0DF8" w:rsidR="005A3093" w:rsidRPr="009F439B" w:rsidRDefault="005A3093" w:rsidP="005A3093">
      <w:pPr>
        <w:spacing w:after="0"/>
        <w:jc w:val="both"/>
        <w:rPr>
          <w:rFonts w:ascii="Book Antiqua" w:hAnsi="Book Antiqua"/>
          <w:b/>
          <w:sz w:val="24"/>
          <w:szCs w:val="24"/>
        </w:rPr>
      </w:pPr>
      <w:r w:rsidRPr="009F439B">
        <w:rPr>
          <w:rFonts w:ascii="Book Antiqua" w:hAnsi="Book Antiqua"/>
          <w:b/>
          <w:sz w:val="24"/>
          <w:szCs w:val="24"/>
        </w:rPr>
        <w:t>Ubi Caritas et amor</w:t>
      </w:r>
    </w:p>
    <w:p w14:paraId="4CCA2102" w14:textId="5C5D5A18" w:rsidR="005A3093" w:rsidRPr="009F439B" w:rsidRDefault="00FB13F1" w:rsidP="005A3093">
      <w:pPr>
        <w:spacing w:after="0"/>
        <w:jc w:val="both"/>
        <w:rPr>
          <w:rFonts w:ascii="Book Antiqua" w:hAnsi="Book Antiqua"/>
          <w:b/>
          <w:sz w:val="24"/>
          <w:szCs w:val="24"/>
        </w:rPr>
      </w:pPr>
      <w:r>
        <w:rPr>
          <w:rFonts w:ascii="Times New Roman" w:hAnsi="Times New Roman" w:cs="Times New Roman"/>
          <w:noProof/>
          <w:sz w:val="48"/>
          <w:szCs w:val="48"/>
        </w:rPr>
        <w:drawing>
          <wp:anchor distT="0" distB="0" distL="114300" distR="114300" simplePos="0" relativeHeight="251661312" behindDoc="0" locked="0" layoutInCell="1" allowOverlap="1" wp14:anchorId="377D884D" wp14:editId="1127D9D7">
            <wp:simplePos x="0" y="0"/>
            <wp:positionH relativeFrom="column">
              <wp:posOffset>-163719</wp:posOffset>
            </wp:positionH>
            <wp:positionV relativeFrom="paragraph">
              <wp:posOffset>242266</wp:posOffset>
            </wp:positionV>
            <wp:extent cx="4279265" cy="2527935"/>
            <wp:effectExtent l="0" t="0" r="6985"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ackgroundRemoval t="2257" b="89931" l="10440" r="100000">
                                  <a14:foregroundMark x1="33367" y1="11632" x2="42272" y2="9896"/>
                                  <a14:foregroundMark x1="44933" y1="63368" x2="58649" y2="82639"/>
                                  <a14:foregroundMark x1="58649" y1="82639" x2="70727" y2="67708"/>
                                  <a14:foregroundMark x1="70727" y1="67708" x2="70727" y2="66840"/>
                                  <a14:foregroundMark x1="72979" y1="64063" x2="70727" y2="56250"/>
                                  <a14:foregroundMark x1="75844" y1="29861" x2="76049" y2="67708"/>
                                  <a14:foregroundMark x1="73286" y1="7465" x2="87615" y2="4861"/>
                                  <a14:foregroundMark x1="87615" y1="4861" x2="98976" y2="12674"/>
                                  <a14:foregroundMark x1="80348" y1="36111" x2="86489" y2="14757"/>
                                  <a14:foregroundMark x1="86489" y1="14757" x2="86489" y2="14757"/>
                                  <a14:foregroundMark x1="90072" y1="20139" x2="99693" y2="20139"/>
                                  <a14:foregroundMark x1="81781" y1="40104" x2="82907" y2="34896"/>
                                  <a14:foregroundMark x1="63255" y1="37847" x2="63255" y2="37847"/>
                                  <a14:foregroundMark x1="63971" y1="35417" x2="71955" y2="7465"/>
                                  <a14:backgroundMark x1="72262" y1="50000" x2="71443" y2="40799"/>
                                  <a14:backgroundMark x1="59468" y1="35417" x2="64483" y2="3472"/>
                                  <a14:backgroundMark x1="64483" y1="3472" x2="64483" y2="3472"/>
                                  <a14:backgroundMark x1="70727" y1="7465" x2="70727" y2="7465"/>
                                </a14:backgroundRemoval>
                              </a14:imgEffect>
                            </a14:imgLayer>
                          </a14:imgProps>
                        </a:ext>
                        <a:ext uri="{28A0092B-C50C-407E-A947-70E740481C1C}">
                          <a14:useLocalDpi xmlns:a14="http://schemas.microsoft.com/office/drawing/2010/main"/>
                        </a:ext>
                      </a:extLst>
                    </a:blip>
                    <a:srcRect/>
                    <a:stretch/>
                  </pic:blipFill>
                  <pic:spPr bwMode="auto">
                    <a:xfrm>
                      <a:off x="0" y="0"/>
                      <a:ext cx="4279265" cy="2527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5A3093" w:rsidRPr="009F439B">
        <w:rPr>
          <w:rFonts w:ascii="Book Antiqua" w:hAnsi="Book Antiqua"/>
          <w:b/>
          <w:sz w:val="24"/>
          <w:szCs w:val="24"/>
        </w:rPr>
        <w:t>Ubi</w:t>
      </w:r>
      <w:proofErr w:type="spellEnd"/>
      <w:r w:rsidR="005A3093" w:rsidRPr="009F439B">
        <w:rPr>
          <w:rFonts w:ascii="Book Antiqua" w:hAnsi="Book Antiqua"/>
          <w:b/>
          <w:sz w:val="24"/>
          <w:szCs w:val="24"/>
        </w:rPr>
        <w:t xml:space="preserve"> Caritas Deus </w:t>
      </w:r>
      <w:proofErr w:type="spellStart"/>
      <w:r w:rsidR="005A3093" w:rsidRPr="009F439B">
        <w:rPr>
          <w:rFonts w:ascii="Book Antiqua" w:hAnsi="Book Antiqua"/>
          <w:b/>
          <w:sz w:val="24"/>
          <w:szCs w:val="24"/>
        </w:rPr>
        <w:t>ibi</w:t>
      </w:r>
      <w:proofErr w:type="spellEnd"/>
      <w:r w:rsidR="005A3093" w:rsidRPr="009F439B">
        <w:rPr>
          <w:rFonts w:ascii="Book Antiqua" w:hAnsi="Book Antiqua"/>
          <w:b/>
          <w:sz w:val="24"/>
          <w:szCs w:val="24"/>
        </w:rPr>
        <w:t xml:space="preserve"> est</w:t>
      </w:r>
      <w:r w:rsidR="00B84EE1">
        <w:rPr>
          <w:rFonts w:ascii="Book Antiqua" w:hAnsi="Book Antiqua"/>
          <w:b/>
          <w:sz w:val="24"/>
          <w:szCs w:val="24"/>
        </w:rPr>
        <w:t>.</w:t>
      </w:r>
      <w:r w:rsidR="005A3093" w:rsidRPr="009F439B">
        <w:rPr>
          <w:rFonts w:ascii="Book Antiqua" w:hAnsi="Book Antiqua"/>
          <w:b/>
          <w:sz w:val="24"/>
          <w:szCs w:val="24"/>
        </w:rPr>
        <w:t xml:space="preserve"> </w:t>
      </w:r>
    </w:p>
    <w:p w14:paraId="016127B1" w14:textId="3FDEAB45" w:rsidR="005A3093" w:rsidRPr="00974953" w:rsidRDefault="005A3093" w:rsidP="005A3093">
      <w:pPr>
        <w:rPr>
          <w:rFonts w:ascii="Book Antiqua" w:hAnsi="Book Antiqua"/>
          <w:b/>
          <w:bCs/>
          <w:sz w:val="24"/>
          <w:szCs w:val="24"/>
        </w:rPr>
      </w:pPr>
    </w:p>
    <w:p w14:paraId="52A73CB1" w14:textId="529323EF" w:rsidR="00E465D0" w:rsidRDefault="00E465D0" w:rsidP="00974953">
      <w:pPr>
        <w:rPr>
          <w:rFonts w:ascii="Book Antiqua" w:hAnsi="Book Antiqua"/>
          <w:b/>
          <w:bCs/>
          <w:sz w:val="24"/>
          <w:szCs w:val="24"/>
        </w:rPr>
      </w:pPr>
    </w:p>
    <w:p w14:paraId="6FE14244" w14:textId="492D80F2" w:rsidR="00E465D0" w:rsidRDefault="00E465D0" w:rsidP="00974953">
      <w:pPr>
        <w:rPr>
          <w:rFonts w:ascii="Book Antiqua" w:hAnsi="Book Antiqua"/>
          <w:b/>
          <w:bCs/>
          <w:sz w:val="24"/>
          <w:szCs w:val="24"/>
        </w:rPr>
      </w:pPr>
    </w:p>
    <w:p w14:paraId="46A65FCA" w14:textId="77777777" w:rsidR="00E465D0" w:rsidRDefault="00E465D0" w:rsidP="00974953">
      <w:pPr>
        <w:rPr>
          <w:rFonts w:ascii="Book Antiqua" w:hAnsi="Book Antiqua"/>
          <w:b/>
          <w:bCs/>
          <w:sz w:val="24"/>
          <w:szCs w:val="24"/>
        </w:rPr>
      </w:pPr>
    </w:p>
    <w:p w14:paraId="0BE6EFDC" w14:textId="77777777" w:rsidR="00E465D0" w:rsidRDefault="00E465D0" w:rsidP="00974953">
      <w:pPr>
        <w:rPr>
          <w:rFonts w:ascii="Book Antiqua" w:hAnsi="Book Antiqua"/>
          <w:b/>
          <w:bCs/>
          <w:sz w:val="24"/>
          <w:szCs w:val="24"/>
        </w:rPr>
      </w:pPr>
    </w:p>
    <w:p w14:paraId="6ABA16A3" w14:textId="43FBF416" w:rsidR="00E465D0" w:rsidRDefault="00E465D0" w:rsidP="00974953">
      <w:pPr>
        <w:rPr>
          <w:rFonts w:ascii="Book Antiqua" w:hAnsi="Book Antiqua"/>
          <w:b/>
          <w:bCs/>
          <w:sz w:val="24"/>
          <w:szCs w:val="24"/>
        </w:rPr>
      </w:pPr>
    </w:p>
    <w:p w14:paraId="53A725AF" w14:textId="77777777" w:rsidR="008972EE" w:rsidRDefault="008972EE" w:rsidP="00974953">
      <w:pPr>
        <w:rPr>
          <w:rFonts w:ascii="Book Antiqua" w:hAnsi="Book Antiqua"/>
          <w:b/>
          <w:bCs/>
          <w:sz w:val="24"/>
          <w:szCs w:val="24"/>
        </w:rPr>
      </w:pPr>
    </w:p>
    <w:p w14:paraId="0B7239B4" w14:textId="6B787EE3" w:rsidR="00E465D0" w:rsidRDefault="008972EE" w:rsidP="00974953">
      <w:pPr>
        <w:rPr>
          <w:rFonts w:ascii="Book Antiqua" w:hAnsi="Book Antiqua"/>
          <w:b/>
          <w:bCs/>
          <w:sz w:val="24"/>
          <w:szCs w:val="24"/>
        </w:rPr>
      </w:pPr>
      <w:r>
        <w:rPr>
          <w:rFonts w:ascii="Times New Roman" w:hAnsi="Times New Roman" w:cs="Times New Roman"/>
          <w:i/>
          <w:iCs/>
          <w:noProof/>
          <w:sz w:val="20"/>
          <w:szCs w:val="20"/>
        </w:rPr>
        <w:drawing>
          <wp:anchor distT="0" distB="0" distL="114300" distR="114300" simplePos="0" relativeHeight="251696128" behindDoc="0" locked="0" layoutInCell="1" allowOverlap="1" wp14:anchorId="7B6097AC" wp14:editId="1CA96751">
            <wp:simplePos x="0" y="0"/>
            <wp:positionH relativeFrom="column">
              <wp:posOffset>3983990</wp:posOffset>
            </wp:positionH>
            <wp:positionV relativeFrom="paragraph">
              <wp:posOffset>-746398</wp:posOffset>
            </wp:positionV>
            <wp:extent cx="467489" cy="9573260"/>
            <wp:effectExtent l="0" t="0" r="8890" b="0"/>
            <wp:wrapNone/>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467489" cy="9573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4953" w:rsidRPr="00974953">
        <w:rPr>
          <w:rFonts w:ascii="Book Antiqua" w:hAnsi="Book Antiqua"/>
          <w:b/>
          <w:bCs/>
          <w:sz w:val="24"/>
          <w:szCs w:val="24"/>
        </w:rPr>
        <w:t>I Momento: Chi-AMA-ti al servizio</w:t>
      </w:r>
    </w:p>
    <w:p w14:paraId="17D9A12B" w14:textId="2BEE2E71" w:rsidR="00974953" w:rsidRPr="008B34C4" w:rsidRDefault="00974953" w:rsidP="008B34C4">
      <w:pPr>
        <w:jc w:val="right"/>
        <w:rPr>
          <w:rFonts w:ascii="Book Antiqua" w:hAnsi="Book Antiqua"/>
          <w:bCs/>
          <w:i/>
          <w:iCs/>
          <w:sz w:val="24"/>
          <w:szCs w:val="24"/>
        </w:rPr>
      </w:pPr>
      <w:r w:rsidRPr="008B34C4">
        <w:rPr>
          <w:rFonts w:ascii="Book Antiqua" w:hAnsi="Book Antiqua"/>
          <w:bCs/>
          <w:i/>
          <w:iCs/>
          <w:sz w:val="24"/>
          <w:szCs w:val="24"/>
        </w:rPr>
        <w:lastRenderedPageBreak/>
        <w:t xml:space="preserve">In ascolto della Parola </w:t>
      </w:r>
    </w:p>
    <w:p w14:paraId="1308A6AC" w14:textId="235C545B" w:rsidR="00974953" w:rsidRPr="00974953" w:rsidRDefault="00974953" w:rsidP="008B34C4">
      <w:pPr>
        <w:jc w:val="right"/>
        <w:rPr>
          <w:rFonts w:ascii="Book Antiqua" w:hAnsi="Book Antiqua"/>
          <w:b/>
          <w:sz w:val="24"/>
          <w:szCs w:val="24"/>
        </w:rPr>
      </w:pPr>
      <w:r w:rsidRPr="00974953">
        <w:rPr>
          <w:rFonts w:ascii="Book Antiqua" w:hAnsi="Book Antiqua"/>
          <w:b/>
          <w:sz w:val="24"/>
          <w:szCs w:val="24"/>
        </w:rPr>
        <w:t>Dal Vangelo secondo Giovanni 13,3-22</w:t>
      </w:r>
    </w:p>
    <w:p w14:paraId="5BB682D5" w14:textId="378278C0" w:rsidR="00974953" w:rsidRDefault="00974953" w:rsidP="00974953">
      <w:pPr>
        <w:jc w:val="both"/>
        <w:rPr>
          <w:rFonts w:ascii="Book Antiqua" w:hAnsi="Book Antiqua"/>
          <w:sz w:val="24"/>
          <w:szCs w:val="24"/>
        </w:rPr>
      </w:pPr>
      <w:r w:rsidRPr="00B27BD4">
        <w:rPr>
          <w:rFonts w:ascii="Book Antiqua" w:hAnsi="Book Antiqua"/>
          <w:sz w:val="24"/>
          <w:szCs w:val="24"/>
        </w:rPr>
        <w:t xml:space="preserve">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w:t>
      </w:r>
    </w:p>
    <w:p w14:paraId="4C1338BE" w14:textId="17109D0A" w:rsidR="00E465D0" w:rsidRDefault="00F339A0" w:rsidP="00E465D0">
      <w:pPr>
        <w:jc w:val="both"/>
        <w:rPr>
          <w:rFonts w:ascii="Book Antiqua" w:hAnsi="Book Antiqua"/>
          <w:sz w:val="24"/>
          <w:szCs w:val="24"/>
        </w:rPr>
      </w:pPr>
      <w:r>
        <w:rPr>
          <w:noProof/>
        </w:rPr>
        <w:drawing>
          <wp:anchor distT="0" distB="0" distL="114300" distR="114300" simplePos="0" relativeHeight="251688960" behindDoc="0" locked="0" layoutInCell="1" allowOverlap="1" wp14:anchorId="1AABB0E4" wp14:editId="0F9FDA40">
            <wp:simplePos x="0" y="0"/>
            <wp:positionH relativeFrom="column">
              <wp:posOffset>691041</wp:posOffset>
            </wp:positionH>
            <wp:positionV relativeFrom="paragraph">
              <wp:posOffset>264940</wp:posOffset>
            </wp:positionV>
            <wp:extent cx="7635025" cy="113772"/>
            <wp:effectExtent l="7620" t="0" r="0" b="0"/>
            <wp:wrapNone/>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rotWithShape="1">
                    <a:blip r:embed="rId18" cstate="print">
                      <a:extLst>
                        <a:ext uri="{28A0092B-C50C-407E-A947-70E740481C1C}">
                          <a14:useLocalDpi xmlns:a14="http://schemas.microsoft.com/office/drawing/2010/main"/>
                        </a:ext>
                      </a:extLst>
                    </a:blip>
                    <a:srcRect/>
                    <a:stretch/>
                  </pic:blipFill>
                  <pic:spPr bwMode="auto">
                    <a:xfrm rot="5400000">
                      <a:off x="0" y="0"/>
                      <a:ext cx="7635025" cy="1137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AB1241" w14:textId="5631041B" w:rsidR="00E465D0" w:rsidRPr="00E465D0" w:rsidRDefault="00E465D0" w:rsidP="00E465D0">
      <w:pPr>
        <w:jc w:val="both"/>
        <w:rPr>
          <w:rFonts w:ascii="Book Antiqua" w:hAnsi="Book Antiqua"/>
          <w:b/>
          <w:sz w:val="24"/>
          <w:szCs w:val="24"/>
        </w:rPr>
      </w:pPr>
      <w:r w:rsidRPr="00E465D0">
        <w:rPr>
          <w:rFonts w:ascii="Book Antiqua" w:hAnsi="Book Antiqua"/>
          <w:b/>
          <w:i/>
          <w:iCs/>
          <w:sz w:val="24"/>
          <w:szCs w:val="24"/>
        </w:rPr>
        <w:t xml:space="preserve">Dall'omelia del Santo Padre Giovanni Paolo II per la </w:t>
      </w:r>
      <w:r w:rsidRPr="00E465D0">
        <w:rPr>
          <w:rFonts w:ascii="Book Antiqua" w:hAnsi="Book Antiqua"/>
          <w:b/>
          <w:i/>
          <w:sz w:val="24"/>
          <w:szCs w:val="24"/>
        </w:rPr>
        <w:t xml:space="preserve">Messa in </w:t>
      </w:r>
      <w:proofErr w:type="spellStart"/>
      <w:r w:rsidRPr="00E465D0">
        <w:rPr>
          <w:rFonts w:ascii="Book Antiqua" w:hAnsi="Book Antiqua"/>
          <w:b/>
          <w:i/>
          <w:sz w:val="24"/>
          <w:szCs w:val="24"/>
        </w:rPr>
        <w:t>Coena</w:t>
      </w:r>
      <w:proofErr w:type="spellEnd"/>
      <w:r w:rsidRPr="00E465D0">
        <w:rPr>
          <w:rFonts w:ascii="Book Antiqua" w:hAnsi="Book Antiqua"/>
          <w:b/>
          <w:i/>
          <w:sz w:val="24"/>
          <w:szCs w:val="24"/>
        </w:rPr>
        <w:t xml:space="preserve"> Domini</w:t>
      </w:r>
      <w:r w:rsidRPr="00E465D0">
        <w:rPr>
          <w:rFonts w:ascii="Book Antiqua" w:hAnsi="Book Antiqua"/>
          <w:b/>
          <w:sz w:val="24"/>
          <w:szCs w:val="24"/>
        </w:rPr>
        <w:t xml:space="preserve"> 1979</w:t>
      </w:r>
    </w:p>
    <w:p w14:paraId="130D6367" w14:textId="2015B04D" w:rsidR="00E465D0" w:rsidRDefault="00E465D0" w:rsidP="00E465D0">
      <w:pPr>
        <w:jc w:val="both"/>
        <w:rPr>
          <w:rFonts w:ascii="Book Antiqua" w:hAnsi="Book Antiqua"/>
          <w:sz w:val="24"/>
          <w:szCs w:val="24"/>
        </w:rPr>
      </w:pPr>
      <w:r w:rsidRPr="00B27BD4">
        <w:rPr>
          <w:rFonts w:ascii="Book Antiqua" w:hAnsi="Book Antiqua"/>
          <w:sz w:val="24"/>
          <w:szCs w:val="24"/>
        </w:rPr>
        <w:t>È giunta l’“ora” di Gesù. Ora del suo trapasso da questo mondo al Padre. Dopo aver amato i suoi che erano nel mondo, “li amò</w:t>
      </w:r>
      <w:r>
        <w:rPr>
          <w:rFonts w:ascii="Book Antiqua" w:hAnsi="Book Antiqua"/>
          <w:sz w:val="24"/>
          <w:szCs w:val="24"/>
        </w:rPr>
        <w:t xml:space="preserve"> </w:t>
      </w:r>
      <w:r w:rsidRPr="00B27BD4">
        <w:rPr>
          <w:rFonts w:ascii="Book Antiqua" w:hAnsi="Book Antiqua"/>
          <w:sz w:val="24"/>
          <w:szCs w:val="24"/>
        </w:rPr>
        <w:t>sino alla fine” (</w:t>
      </w:r>
      <w:proofErr w:type="spellStart"/>
      <w:r w:rsidRPr="00B27BD4">
        <w:rPr>
          <w:rFonts w:ascii="Book Antiqua" w:hAnsi="Book Antiqua"/>
          <w:sz w:val="24"/>
          <w:szCs w:val="24"/>
        </w:rPr>
        <w:t>Gv</w:t>
      </w:r>
      <w:proofErr w:type="spellEnd"/>
      <w:r w:rsidRPr="00B27BD4">
        <w:rPr>
          <w:rFonts w:ascii="Book Antiqua" w:hAnsi="Book Antiqua"/>
          <w:sz w:val="24"/>
          <w:szCs w:val="24"/>
        </w:rPr>
        <w:t xml:space="preserve"> 13,1). L’Ultima Cena è appunto</w:t>
      </w:r>
      <w:r>
        <w:rPr>
          <w:rFonts w:ascii="Book Antiqua" w:hAnsi="Book Antiqua"/>
          <w:sz w:val="24"/>
          <w:szCs w:val="24"/>
        </w:rPr>
        <w:t xml:space="preserve"> </w:t>
      </w:r>
      <w:r w:rsidRPr="00B27BD4">
        <w:rPr>
          <w:rFonts w:ascii="Book Antiqua" w:hAnsi="Book Antiqua"/>
          <w:sz w:val="24"/>
          <w:szCs w:val="24"/>
        </w:rPr>
        <w:t>testimonianza di quell’amore con cui Cristo, Agnello di Dio, ci ha amato sino alla fine. Che cosa significa: “Li amò sino alla fine?”. Significa: fino a quel compimento che doveva avverarsi nella giornata di domani, il Venerdì Santo. In tale giorno si doveva manifestare quanto Dio ha amato il mondo, e come, in quell’amore, sia giunto al limite estremo della donazione, al punto cioè di “dare il suo Figlio unigenito” (</w:t>
      </w:r>
      <w:proofErr w:type="spellStart"/>
      <w:r w:rsidRPr="00B27BD4">
        <w:rPr>
          <w:rFonts w:ascii="Book Antiqua" w:hAnsi="Book Antiqua"/>
          <w:sz w:val="24"/>
          <w:szCs w:val="24"/>
        </w:rPr>
        <w:t>Gv</w:t>
      </w:r>
      <w:proofErr w:type="spellEnd"/>
      <w:r w:rsidRPr="00B27BD4">
        <w:rPr>
          <w:rFonts w:ascii="Book Antiqua" w:hAnsi="Book Antiqua"/>
          <w:sz w:val="24"/>
          <w:szCs w:val="24"/>
        </w:rPr>
        <w:t xml:space="preserve"> 6,16). In quel giorno Cristo ha dimostrato che non c’è “amore più grande di questo: </w:t>
      </w:r>
      <w:r w:rsidRPr="00B27BD4">
        <w:rPr>
          <w:rFonts w:ascii="Book Antiqua" w:hAnsi="Book Antiqua"/>
          <w:sz w:val="24"/>
          <w:szCs w:val="24"/>
        </w:rPr>
        <w:lastRenderedPageBreak/>
        <w:t>dare la vita per i propri amici” (</w:t>
      </w:r>
      <w:proofErr w:type="spellStart"/>
      <w:r w:rsidRPr="00B27BD4">
        <w:rPr>
          <w:rFonts w:ascii="Book Antiqua" w:hAnsi="Book Antiqua"/>
          <w:sz w:val="24"/>
          <w:szCs w:val="24"/>
        </w:rPr>
        <w:t>Gv</w:t>
      </w:r>
      <w:proofErr w:type="spellEnd"/>
      <w:r w:rsidRPr="00B27BD4">
        <w:rPr>
          <w:rFonts w:ascii="Book Antiqua" w:hAnsi="Book Antiqua"/>
          <w:sz w:val="24"/>
          <w:szCs w:val="24"/>
        </w:rPr>
        <w:t xml:space="preserve"> 15,13). L’amore del Padre si è rivelato nella donazione del Figlio. Nella donazione mediante la morte. Il Giovedì Santo, il giorno dell’Ultima Cena, è in un certo senso il prologo di quella donazione: è l’ultima preparazione. E in un certo modo quel che in questo giorno si compiva va già oltre tale donazione. Proprio nel Giovedì Santo, durante l’Ultima Cena, si manifesta cosa vuol dire: “Amò sino alla fine”. L’Ultima Cena ci mostra che, per Gesù, “sino alla fine” significa al di là dell’ultimo respiro. Al di là della morte. Tale è appunto il significato dell’Eucaristia. La morte non è la sua fine, ma il suo inizio. L’Eucaristia ha inizio dalla morte, come insegna San Paolo: “Ogni volta infatti che mangiate di questo pane e bevete di questo calice, voi annunziate la morte del Signore finché egli venga” (1Cor 11,26). Amare “sino alla fine” significa dunque: per Cristo</w:t>
      </w:r>
      <w:r>
        <w:rPr>
          <w:rFonts w:ascii="Book Antiqua" w:hAnsi="Book Antiqua"/>
          <w:sz w:val="24"/>
          <w:szCs w:val="24"/>
        </w:rPr>
        <w:t xml:space="preserve">, </w:t>
      </w:r>
      <w:r w:rsidRPr="00B27BD4">
        <w:rPr>
          <w:rFonts w:ascii="Book Antiqua" w:hAnsi="Book Antiqua"/>
          <w:sz w:val="24"/>
          <w:szCs w:val="24"/>
        </w:rPr>
        <w:t xml:space="preserve">amare mediante la morte e oltre la barriera della morte: Amare sino agli estremi dell’Eucaristia! Prima ancora di dare </w:t>
      </w:r>
      <w:proofErr w:type="gramStart"/>
      <w:r w:rsidRPr="00B27BD4">
        <w:rPr>
          <w:rFonts w:ascii="Book Antiqua" w:hAnsi="Book Antiqua"/>
          <w:sz w:val="24"/>
          <w:szCs w:val="24"/>
        </w:rPr>
        <w:t>se</w:t>
      </w:r>
      <w:proofErr w:type="gramEnd"/>
      <w:r w:rsidRPr="00B27BD4">
        <w:rPr>
          <w:rFonts w:ascii="Book Antiqua" w:hAnsi="Book Antiqua"/>
          <w:sz w:val="24"/>
          <w:szCs w:val="24"/>
        </w:rPr>
        <w:t xml:space="preserve"> stesso sulla croce, come “Agnello che toglie i peccati del mondo”, ha distribuito se stesso come cibo e bevanda: pane e vino, affinché “abbiano la vita e l’abbiano in abbondanza” (</w:t>
      </w:r>
      <w:proofErr w:type="spellStart"/>
      <w:r w:rsidRPr="00B27BD4">
        <w:rPr>
          <w:rFonts w:ascii="Book Antiqua" w:hAnsi="Book Antiqua"/>
          <w:sz w:val="24"/>
          <w:szCs w:val="24"/>
        </w:rPr>
        <w:t>Gv</w:t>
      </w:r>
      <w:proofErr w:type="spellEnd"/>
      <w:r w:rsidRPr="00B27BD4">
        <w:rPr>
          <w:rFonts w:ascii="Book Antiqua" w:hAnsi="Book Antiqua"/>
          <w:sz w:val="24"/>
          <w:szCs w:val="24"/>
        </w:rPr>
        <w:t xml:space="preserve"> 10,10). Pertanto Gesù non esitò ad inginocchiarsi davanti agli Apostoli per lavare loro i piedi. Quando Simon Pietro vi si oppose, egli lo convinse a lasciar fare. Era quella, infatti, un’esigenza particolare della grandezza del momento. Era necessaria questa lavanda dei piedi, questa purificazione di fronte alla Comunione, alla quale avrebbero partecipato sin da quel momento.</w:t>
      </w:r>
      <w:r>
        <w:rPr>
          <w:rFonts w:ascii="Book Antiqua" w:hAnsi="Book Antiqua"/>
          <w:sz w:val="24"/>
          <w:szCs w:val="24"/>
        </w:rPr>
        <w:t xml:space="preserve"> </w:t>
      </w:r>
      <w:r w:rsidRPr="00B27BD4">
        <w:rPr>
          <w:rFonts w:ascii="Book Antiqua" w:hAnsi="Book Antiqua"/>
          <w:sz w:val="24"/>
          <w:szCs w:val="24"/>
        </w:rPr>
        <w:t xml:space="preserve">Era </w:t>
      </w:r>
      <w:r w:rsidR="00340F82">
        <w:rPr>
          <w:rFonts w:ascii="Times New Roman" w:hAnsi="Times New Roman" w:cs="Times New Roman"/>
          <w:i/>
          <w:iCs/>
          <w:noProof/>
          <w:sz w:val="20"/>
          <w:szCs w:val="20"/>
        </w:rPr>
        <w:drawing>
          <wp:anchor distT="0" distB="0" distL="114300" distR="114300" simplePos="0" relativeHeight="251698176" behindDoc="0" locked="0" layoutInCell="1" allowOverlap="1" wp14:anchorId="453350EA" wp14:editId="0CE5915F">
            <wp:simplePos x="0" y="0"/>
            <wp:positionH relativeFrom="column">
              <wp:posOffset>4004442</wp:posOffset>
            </wp:positionH>
            <wp:positionV relativeFrom="paragraph">
              <wp:posOffset>-772160</wp:posOffset>
            </wp:positionV>
            <wp:extent cx="467489" cy="9573260"/>
            <wp:effectExtent l="0" t="0" r="8890" b="0"/>
            <wp:wrapNone/>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467489" cy="9573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27BD4">
        <w:rPr>
          <w:rFonts w:ascii="Book Antiqua" w:hAnsi="Book Antiqua"/>
          <w:sz w:val="24"/>
          <w:szCs w:val="24"/>
        </w:rPr>
        <w:t xml:space="preserve">necessaria. Cristo stesso sentì il bisogno di umiliarsi ai </w:t>
      </w:r>
      <w:r w:rsidRPr="00B27BD4">
        <w:rPr>
          <w:rFonts w:ascii="Book Antiqua" w:hAnsi="Book Antiqua"/>
          <w:sz w:val="24"/>
          <w:szCs w:val="24"/>
        </w:rPr>
        <w:lastRenderedPageBreak/>
        <w:t xml:space="preserve">piedi dei suoi discepoli: un’umiliazione che tanto ci dice di lui in quel momento. D’ora in poi, distribuendo </w:t>
      </w:r>
      <w:proofErr w:type="gramStart"/>
      <w:r w:rsidRPr="00B27BD4">
        <w:rPr>
          <w:rFonts w:ascii="Book Antiqua" w:hAnsi="Book Antiqua"/>
          <w:sz w:val="24"/>
          <w:szCs w:val="24"/>
        </w:rPr>
        <w:t>se</w:t>
      </w:r>
      <w:proofErr w:type="gramEnd"/>
      <w:r w:rsidRPr="00B27BD4">
        <w:rPr>
          <w:rFonts w:ascii="Book Antiqua" w:hAnsi="Book Antiqua"/>
          <w:sz w:val="24"/>
          <w:szCs w:val="24"/>
        </w:rPr>
        <w:t xml:space="preserve"> stesso nella comunione eucaristica, non si abbasserà egli continuamente al livello di tanti cuori umani? Non li servirà sempre in questo modo? “Eucaristia” significa “ringraziamento”. “Eucaristia” significa anche “servizio”, il protendersi verso l’uomo: il servire tanti cuori umani.</w:t>
      </w:r>
    </w:p>
    <w:p w14:paraId="2EED9C62" w14:textId="60B6EDCB" w:rsidR="00E465D0" w:rsidRPr="00B27BD4" w:rsidRDefault="00E465D0" w:rsidP="00E465D0">
      <w:pPr>
        <w:jc w:val="both"/>
        <w:rPr>
          <w:rFonts w:ascii="Book Antiqua" w:hAnsi="Book Antiqua"/>
          <w:sz w:val="20"/>
          <w:szCs w:val="20"/>
        </w:rPr>
      </w:pPr>
      <w:r w:rsidRPr="00B27BD4">
        <w:rPr>
          <w:rFonts w:ascii="Book Antiqua" w:hAnsi="Book Antiqua"/>
          <w:i/>
          <w:sz w:val="20"/>
          <w:szCs w:val="20"/>
        </w:rPr>
        <w:t>Silenzio si adorazione</w:t>
      </w:r>
    </w:p>
    <w:p w14:paraId="6C951B70" w14:textId="77777777" w:rsidR="00E465D0" w:rsidRPr="00B27BD4" w:rsidRDefault="00E465D0" w:rsidP="00E465D0">
      <w:pPr>
        <w:jc w:val="both"/>
        <w:rPr>
          <w:rFonts w:ascii="Book Antiqua" w:hAnsi="Book Antiqua"/>
          <w:sz w:val="10"/>
          <w:szCs w:val="10"/>
        </w:rPr>
      </w:pPr>
    </w:p>
    <w:p w14:paraId="2F4A8E9A" w14:textId="33CFD3A6" w:rsidR="00E465D0" w:rsidRPr="00B27BD4" w:rsidRDefault="00E465D0" w:rsidP="00E465D0">
      <w:pPr>
        <w:jc w:val="both"/>
        <w:rPr>
          <w:rFonts w:ascii="Book Antiqua" w:hAnsi="Book Antiqua"/>
          <w:i/>
          <w:sz w:val="20"/>
          <w:szCs w:val="20"/>
        </w:rPr>
      </w:pPr>
      <w:r w:rsidRPr="00B27BD4">
        <w:rPr>
          <w:rFonts w:ascii="Book Antiqua" w:hAnsi="Book Antiqua"/>
          <w:i/>
          <w:sz w:val="20"/>
          <w:szCs w:val="20"/>
        </w:rPr>
        <w:t xml:space="preserve">Durante il canto si possono portare davanti al </w:t>
      </w:r>
      <w:r>
        <w:rPr>
          <w:rFonts w:ascii="Book Antiqua" w:hAnsi="Book Antiqua"/>
          <w:i/>
          <w:sz w:val="20"/>
          <w:szCs w:val="20"/>
        </w:rPr>
        <w:t>r</w:t>
      </w:r>
      <w:r w:rsidRPr="00B27BD4">
        <w:rPr>
          <w:rFonts w:ascii="Book Antiqua" w:hAnsi="Book Antiqua"/>
          <w:i/>
          <w:sz w:val="20"/>
          <w:szCs w:val="20"/>
        </w:rPr>
        <w:t>eposit</w:t>
      </w:r>
      <w:r>
        <w:rPr>
          <w:rFonts w:ascii="Book Antiqua" w:hAnsi="Book Antiqua"/>
          <w:i/>
          <w:sz w:val="20"/>
          <w:szCs w:val="20"/>
        </w:rPr>
        <w:t>o</w:t>
      </w:r>
      <w:r w:rsidRPr="00B27BD4">
        <w:rPr>
          <w:rFonts w:ascii="Book Antiqua" w:hAnsi="Book Antiqua"/>
          <w:i/>
          <w:sz w:val="20"/>
          <w:szCs w:val="20"/>
        </w:rPr>
        <w:t>rio</w:t>
      </w:r>
      <w:r>
        <w:rPr>
          <w:rFonts w:ascii="Book Antiqua" w:hAnsi="Book Antiqua"/>
          <w:i/>
          <w:sz w:val="20"/>
          <w:szCs w:val="20"/>
        </w:rPr>
        <w:t xml:space="preserve"> la brocca,</w:t>
      </w:r>
      <w:r w:rsidRPr="00B27BD4">
        <w:rPr>
          <w:rFonts w:ascii="Book Antiqua" w:hAnsi="Book Antiqua"/>
          <w:i/>
          <w:sz w:val="20"/>
          <w:szCs w:val="20"/>
        </w:rPr>
        <w:t xml:space="preserve"> il catino e l'asciugamano utilizzati durante la celebrazione della Messa in C</w:t>
      </w:r>
      <w:r>
        <w:rPr>
          <w:rFonts w:ascii="Book Antiqua" w:hAnsi="Book Antiqua"/>
          <w:i/>
          <w:sz w:val="20"/>
          <w:szCs w:val="20"/>
        </w:rPr>
        <w:t>œ</w:t>
      </w:r>
      <w:r w:rsidRPr="00B27BD4">
        <w:rPr>
          <w:rFonts w:ascii="Book Antiqua" w:hAnsi="Book Antiqua"/>
          <w:i/>
          <w:sz w:val="20"/>
          <w:szCs w:val="20"/>
        </w:rPr>
        <w:t>na Domini</w:t>
      </w:r>
      <w:r w:rsidR="008B34C4">
        <w:rPr>
          <w:rFonts w:ascii="Book Antiqua" w:hAnsi="Book Antiqua"/>
          <w:i/>
          <w:sz w:val="20"/>
          <w:szCs w:val="20"/>
        </w:rPr>
        <w:t>.</w:t>
      </w:r>
    </w:p>
    <w:p w14:paraId="5A4D679C" w14:textId="2319DDD5" w:rsidR="00E465D0" w:rsidRPr="00B27BD4" w:rsidRDefault="00E465D0" w:rsidP="00E465D0">
      <w:pPr>
        <w:jc w:val="both"/>
        <w:rPr>
          <w:rFonts w:ascii="Book Antiqua" w:hAnsi="Book Antiqua"/>
          <w:sz w:val="10"/>
          <w:szCs w:val="10"/>
        </w:rPr>
      </w:pPr>
    </w:p>
    <w:p w14:paraId="3F87E3CD" w14:textId="12CB3D89" w:rsidR="00E465D0" w:rsidRPr="008B34C4" w:rsidRDefault="00E465D0" w:rsidP="00E465D0">
      <w:pPr>
        <w:jc w:val="both"/>
        <w:rPr>
          <w:rFonts w:ascii="Book Antiqua" w:hAnsi="Book Antiqua"/>
          <w:b/>
          <w:i/>
          <w:sz w:val="24"/>
          <w:szCs w:val="24"/>
        </w:rPr>
      </w:pPr>
      <w:r w:rsidRPr="008B34C4">
        <w:rPr>
          <w:rFonts w:ascii="Book Antiqua" w:hAnsi="Book Antiqua"/>
          <w:b/>
          <w:sz w:val="24"/>
          <w:szCs w:val="24"/>
        </w:rPr>
        <w:t xml:space="preserve">Canto: </w:t>
      </w:r>
      <w:r w:rsidRPr="008B34C4">
        <w:rPr>
          <w:rFonts w:ascii="Book Antiqua" w:hAnsi="Book Antiqua"/>
          <w:b/>
          <w:i/>
          <w:sz w:val="24"/>
          <w:szCs w:val="24"/>
        </w:rPr>
        <w:t>SERVIRE È REGNARE</w:t>
      </w:r>
    </w:p>
    <w:p w14:paraId="0306720F" w14:textId="5CF849A8" w:rsidR="00E465D0" w:rsidRPr="009F439B" w:rsidRDefault="00E465D0" w:rsidP="00E465D0">
      <w:pPr>
        <w:spacing w:after="0"/>
        <w:jc w:val="both"/>
        <w:rPr>
          <w:rFonts w:ascii="Book Antiqua" w:hAnsi="Book Antiqua"/>
          <w:sz w:val="24"/>
          <w:szCs w:val="24"/>
        </w:rPr>
      </w:pPr>
      <w:r w:rsidRPr="009F439B">
        <w:rPr>
          <w:rFonts w:ascii="Book Antiqua" w:hAnsi="Book Antiqua"/>
          <w:sz w:val="24"/>
          <w:szCs w:val="24"/>
        </w:rPr>
        <w:t>Guardiamo a te che sei</w:t>
      </w:r>
    </w:p>
    <w:p w14:paraId="29524D44" w14:textId="1C9282ED" w:rsidR="00E465D0" w:rsidRPr="009F439B" w:rsidRDefault="00E465D0" w:rsidP="00E465D0">
      <w:pPr>
        <w:spacing w:after="0"/>
        <w:jc w:val="both"/>
        <w:rPr>
          <w:rFonts w:ascii="Book Antiqua" w:hAnsi="Book Antiqua"/>
          <w:sz w:val="24"/>
          <w:szCs w:val="24"/>
        </w:rPr>
      </w:pPr>
      <w:r w:rsidRPr="009F439B">
        <w:rPr>
          <w:rFonts w:ascii="Book Antiqua" w:hAnsi="Book Antiqua"/>
          <w:sz w:val="24"/>
          <w:szCs w:val="24"/>
        </w:rPr>
        <w:t>Maestro e signore</w:t>
      </w:r>
    </w:p>
    <w:p w14:paraId="556AFCCD" w14:textId="3B043187" w:rsidR="00E465D0" w:rsidRPr="009F439B" w:rsidRDefault="00E465D0" w:rsidP="00E465D0">
      <w:pPr>
        <w:spacing w:after="0"/>
        <w:jc w:val="both"/>
        <w:rPr>
          <w:rFonts w:ascii="Book Antiqua" w:hAnsi="Book Antiqua"/>
          <w:sz w:val="24"/>
          <w:szCs w:val="24"/>
        </w:rPr>
      </w:pPr>
      <w:r w:rsidRPr="009F439B">
        <w:rPr>
          <w:rFonts w:ascii="Book Antiqua" w:hAnsi="Book Antiqua"/>
          <w:sz w:val="24"/>
          <w:szCs w:val="24"/>
        </w:rPr>
        <w:t>Chinato a terra stai</w:t>
      </w:r>
    </w:p>
    <w:p w14:paraId="04711FD0" w14:textId="77777777" w:rsidR="00E465D0" w:rsidRPr="009F439B" w:rsidRDefault="00E465D0" w:rsidP="00E465D0">
      <w:pPr>
        <w:spacing w:after="0"/>
        <w:jc w:val="both"/>
        <w:rPr>
          <w:rFonts w:ascii="Book Antiqua" w:hAnsi="Book Antiqua"/>
          <w:sz w:val="24"/>
          <w:szCs w:val="24"/>
        </w:rPr>
      </w:pPr>
      <w:r w:rsidRPr="009F439B">
        <w:rPr>
          <w:rFonts w:ascii="Book Antiqua" w:hAnsi="Book Antiqua"/>
          <w:sz w:val="24"/>
          <w:szCs w:val="24"/>
        </w:rPr>
        <w:t>Ci mostri che l'amore</w:t>
      </w:r>
    </w:p>
    <w:p w14:paraId="02DE3227" w14:textId="77777777" w:rsidR="00E465D0" w:rsidRPr="009F439B" w:rsidRDefault="00E465D0" w:rsidP="00E465D0">
      <w:pPr>
        <w:spacing w:after="0"/>
        <w:jc w:val="both"/>
        <w:rPr>
          <w:rFonts w:ascii="Book Antiqua" w:hAnsi="Book Antiqua"/>
          <w:sz w:val="24"/>
          <w:szCs w:val="24"/>
        </w:rPr>
      </w:pPr>
      <w:r w:rsidRPr="009F439B">
        <w:rPr>
          <w:rFonts w:ascii="Book Antiqua" w:hAnsi="Book Antiqua"/>
          <w:sz w:val="24"/>
          <w:szCs w:val="24"/>
        </w:rPr>
        <w:t>è cingersi il grembiule</w:t>
      </w:r>
    </w:p>
    <w:p w14:paraId="2136AF80" w14:textId="77777777" w:rsidR="00E465D0" w:rsidRPr="009F439B" w:rsidRDefault="00E465D0" w:rsidP="00E465D0">
      <w:pPr>
        <w:spacing w:after="0"/>
        <w:jc w:val="both"/>
        <w:rPr>
          <w:rFonts w:ascii="Book Antiqua" w:hAnsi="Book Antiqua"/>
          <w:sz w:val="24"/>
          <w:szCs w:val="24"/>
        </w:rPr>
      </w:pPr>
      <w:r w:rsidRPr="009F439B">
        <w:rPr>
          <w:rFonts w:ascii="Book Antiqua" w:hAnsi="Book Antiqua"/>
          <w:sz w:val="24"/>
          <w:szCs w:val="24"/>
        </w:rPr>
        <w:t>Sapersi inginocchiare</w:t>
      </w:r>
    </w:p>
    <w:p w14:paraId="49F79738" w14:textId="77777777" w:rsidR="00E465D0" w:rsidRPr="009F439B" w:rsidRDefault="00E465D0" w:rsidP="00E465D0">
      <w:pPr>
        <w:spacing w:after="0"/>
        <w:jc w:val="both"/>
        <w:rPr>
          <w:rFonts w:ascii="Book Antiqua" w:hAnsi="Book Antiqua"/>
          <w:sz w:val="24"/>
          <w:szCs w:val="24"/>
        </w:rPr>
      </w:pPr>
      <w:r w:rsidRPr="009F439B">
        <w:rPr>
          <w:rFonts w:ascii="Book Antiqua" w:hAnsi="Book Antiqua"/>
          <w:sz w:val="24"/>
          <w:szCs w:val="24"/>
        </w:rPr>
        <w:t>Ci insegni che amare</w:t>
      </w:r>
    </w:p>
    <w:p w14:paraId="3A712865" w14:textId="77777777" w:rsidR="00E465D0" w:rsidRPr="009F439B" w:rsidRDefault="00E465D0" w:rsidP="00E465D0">
      <w:pPr>
        <w:spacing w:after="0"/>
        <w:jc w:val="both"/>
        <w:rPr>
          <w:rFonts w:ascii="Book Antiqua" w:hAnsi="Book Antiqua"/>
          <w:sz w:val="24"/>
          <w:szCs w:val="24"/>
        </w:rPr>
      </w:pPr>
      <w:r w:rsidRPr="009F439B">
        <w:rPr>
          <w:rFonts w:ascii="Book Antiqua" w:hAnsi="Book Antiqua"/>
          <w:sz w:val="24"/>
          <w:szCs w:val="24"/>
        </w:rPr>
        <w:t>è servire.</w:t>
      </w:r>
    </w:p>
    <w:p w14:paraId="2227777F" w14:textId="77777777" w:rsidR="00E465D0" w:rsidRPr="009F439B" w:rsidRDefault="00E465D0" w:rsidP="00E465D0">
      <w:pPr>
        <w:spacing w:after="0"/>
        <w:jc w:val="both"/>
        <w:rPr>
          <w:rFonts w:ascii="Book Antiqua" w:hAnsi="Book Antiqua"/>
          <w:sz w:val="14"/>
          <w:szCs w:val="14"/>
        </w:rPr>
      </w:pPr>
    </w:p>
    <w:p w14:paraId="5F1FFD94" w14:textId="4A912809" w:rsidR="00E465D0" w:rsidRPr="009F439B" w:rsidRDefault="00E465D0" w:rsidP="00E465D0">
      <w:pPr>
        <w:spacing w:after="0"/>
        <w:jc w:val="both"/>
        <w:rPr>
          <w:rFonts w:ascii="Book Antiqua" w:hAnsi="Book Antiqua"/>
          <w:b/>
          <w:sz w:val="24"/>
          <w:szCs w:val="24"/>
        </w:rPr>
      </w:pPr>
      <w:r w:rsidRPr="009F439B">
        <w:rPr>
          <w:rFonts w:ascii="Book Antiqua" w:hAnsi="Book Antiqua"/>
          <w:b/>
          <w:sz w:val="24"/>
          <w:szCs w:val="24"/>
        </w:rPr>
        <w:t>Fa che impariamo</w:t>
      </w:r>
    </w:p>
    <w:p w14:paraId="69500AAD" w14:textId="77777777" w:rsidR="00E465D0" w:rsidRPr="009F439B" w:rsidRDefault="00E465D0" w:rsidP="00E465D0">
      <w:pPr>
        <w:spacing w:after="0"/>
        <w:jc w:val="both"/>
        <w:rPr>
          <w:rFonts w:ascii="Book Antiqua" w:hAnsi="Book Antiqua"/>
          <w:b/>
          <w:sz w:val="24"/>
          <w:szCs w:val="24"/>
        </w:rPr>
      </w:pPr>
      <w:r w:rsidRPr="009F439B">
        <w:rPr>
          <w:rFonts w:ascii="Book Antiqua" w:hAnsi="Book Antiqua"/>
          <w:b/>
          <w:sz w:val="24"/>
          <w:szCs w:val="24"/>
        </w:rPr>
        <w:t>Signore da te</w:t>
      </w:r>
    </w:p>
    <w:p w14:paraId="3EB68EFA" w14:textId="48D78D3C" w:rsidR="00E465D0" w:rsidRPr="009F439B" w:rsidRDefault="00E465D0" w:rsidP="00E465D0">
      <w:pPr>
        <w:spacing w:after="0"/>
        <w:jc w:val="both"/>
        <w:rPr>
          <w:rFonts w:ascii="Book Antiqua" w:hAnsi="Book Antiqua"/>
          <w:b/>
          <w:sz w:val="24"/>
          <w:szCs w:val="24"/>
        </w:rPr>
      </w:pPr>
      <w:r w:rsidRPr="009F439B">
        <w:rPr>
          <w:rFonts w:ascii="Book Antiqua" w:hAnsi="Book Antiqua"/>
          <w:b/>
          <w:sz w:val="24"/>
          <w:szCs w:val="24"/>
        </w:rPr>
        <w:t>Che più grande</w:t>
      </w:r>
    </w:p>
    <w:p w14:paraId="7C97D785" w14:textId="1FA1C89A" w:rsidR="00E465D0" w:rsidRPr="009F439B" w:rsidRDefault="00E465D0" w:rsidP="00E465D0">
      <w:pPr>
        <w:spacing w:after="0"/>
        <w:jc w:val="both"/>
        <w:rPr>
          <w:rFonts w:ascii="Book Antiqua" w:hAnsi="Book Antiqua"/>
          <w:b/>
          <w:sz w:val="24"/>
          <w:szCs w:val="24"/>
        </w:rPr>
      </w:pPr>
      <w:r w:rsidRPr="009F439B">
        <w:rPr>
          <w:rFonts w:ascii="Book Antiqua" w:hAnsi="Book Antiqua"/>
          <w:b/>
          <w:sz w:val="24"/>
          <w:szCs w:val="24"/>
        </w:rPr>
        <w:t>Chi più sa servire</w:t>
      </w:r>
    </w:p>
    <w:p w14:paraId="68340D30" w14:textId="10520F4A" w:rsidR="00E465D0" w:rsidRPr="009F439B" w:rsidRDefault="00340F82" w:rsidP="00E465D0">
      <w:pPr>
        <w:spacing w:after="0"/>
        <w:jc w:val="both"/>
        <w:rPr>
          <w:rFonts w:ascii="Book Antiqua" w:hAnsi="Book Antiqua"/>
          <w:b/>
          <w:sz w:val="24"/>
          <w:szCs w:val="24"/>
        </w:rPr>
      </w:pPr>
      <w:r>
        <w:rPr>
          <w:rFonts w:ascii="Book Antiqua" w:hAnsi="Book Antiqua"/>
          <w:b/>
          <w:noProof/>
          <w:sz w:val="24"/>
          <w:szCs w:val="24"/>
        </w:rPr>
        <w:drawing>
          <wp:anchor distT="0" distB="0" distL="114300" distR="114300" simplePos="0" relativeHeight="251662336" behindDoc="0" locked="0" layoutInCell="1" allowOverlap="1" wp14:anchorId="3E65AF59" wp14:editId="00B9E8D9">
            <wp:simplePos x="0" y="0"/>
            <wp:positionH relativeFrom="column">
              <wp:posOffset>1824859</wp:posOffset>
            </wp:positionH>
            <wp:positionV relativeFrom="paragraph">
              <wp:posOffset>-49971</wp:posOffset>
            </wp:positionV>
            <wp:extent cx="1949379" cy="2865120"/>
            <wp:effectExtent l="0" t="0" r="0"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ackgroundRemoval t="2312" b="100000" l="1702" r="99574">
                                  <a14:foregroundMark x1="46596" y1="51590" x2="46596" y2="97254"/>
                                  <a14:foregroundMark x1="20851" y1="67052" x2="38723" y2="42052"/>
                                  <a14:foregroundMark x1="91702" y1="95665" x2="73617" y2="51590"/>
                                  <a14:foregroundMark x1="73617" y1="51590" x2="66596" y2="48844"/>
                                  <a14:foregroundMark x1="74255" y1="98699" x2="37447" y2="95087"/>
                                  <a14:foregroundMark x1="37447" y1="95087" x2="13404" y2="82514"/>
                                  <a14:foregroundMark x1="13404" y1="82514" x2="17021" y2="62861"/>
                                  <a14:foregroundMark x1="17021" y1="62861" x2="50851" y2="43642"/>
                                  <a14:foregroundMark x1="50851" y1="43642" x2="81064" y2="51012"/>
                                  <a14:foregroundMark x1="81064" y1="51012" x2="91702" y2="68064"/>
                                  <a14:foregroundMark x1="91702" y1="53468" x2="97021" y2="82225"/>
                                  <a14:foregroundMark x1="96809" y1="82225" x2="85745" y2="99855"/>
                                  <a14:foregroundMark x1="9149" y1="71676" x2="6596" y2="91908"/>
                                  <a14:foregroundMark x1="6596" y1="91908" x2="14468" y2="89595"/>
                                  <a14:foregroundMark x1="97021" y1="58815" x2="99574" y2="66908"/>
                                  <a14:foregroundMark x1="99787" y1="67052" x2="99787" y2="67052"/>
                                  <a14:foregroundMark x1="7447" y1="74133" x2="4043" y2="84249"/>
                                  <a14:foregroundMark x1="8298" y1="95809" x2="8298" y2="95809"/>
                                  <a14:foregroundMark x1="8298" y1="95809" x2="8298" y2="95809"/>
                                  <a14:foregroundMark x1="2128" y1="81358" x2="7660" y2="72110"/>
                                  <a14:foregroundMark x1="8936" y1="96098" x2="11702" y2="98266"/>
                                  <a14:foregroundMark x1="4255" y1="92919" x2="2553" y2="88584"/>
                                  <a14:foregroundMark x1="1915" y1="79913" x2="29149" y2="44220"/>
                                  <a14:foregroundMark x1="29149" y1="44220" x2="29574" y2="43931"/>
                                  <a14:foregroundMark x1="27447" y1="44942" x2="18723" y2="50867"/>
                                  <a14:foregroundMark x1="19787" y1="15896" x2="25319" y2="10549"/>
                                  <a14:foregroundMark x1="64255" y1="9971" x2="37872" y2="2312"/>
                                  <a14:backgroundMark x1="73404" y1="39740" x2="73404" y2="39740"/>
                                  <a14:backgroundMark x1="71915" y1="39306" x2="71915" y2="39306"/>
                                </a14:backgroundRemoval>
                              </a14:imgEffect>
                            </a14:imgLayer>
                          </a14:imgProps>
                        </a:ext>
                        <a:ext uri="{28A0092B-C50C-407E-A947-70E740481C1C}">
                          <a14:useLocalDpi xmlns:a14="http://schemas.microsoft.com/office/drawing/2010/main"/>
                        </a:ext>
                      </a:extLst>
                    </a:blip>
                    <a:srcRect/>
                    <a:stretch/>
                  </pic:blipFill>
                  <pic:spPr bwMode="auto">
                    <a:xfrm>
                      <a:off x="0" y="0"/>
                      <a:ext cx="1949379" cy="2865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65D0" w:rsidRPr="009F439B">
        <w:rPr>
          <w:rFonts w:ascii="Book Antiqua" w:hAnsi="Book Antiqua"/>
          <w:b/>
          <w:sz w:val="24"/>
          <w:szCs w:val="24"/>
        </w:rPr>
        <w:t>Chi si abbassa è</w:t>
      </w:r>
    </w:p>
    <w:p w14:paraId="2FEADEA7" w14:textId="5B54D30F" w:rsidR="00E465D0" w:rsidRPr="009F439B" w:rsidRDefault="00E465D0" w:rsidP="00E465D0">
      <w:pPr>
        <w:spacing w:after="0"/>
        <w:jc w:val="both"/>
        <w:rPr>
          <w:rFonts w:ascii="Book Antiqua" w:hAnsi="Book Antiqua"/>
          <w:b/>
          <w:sz w:val="24"/>
          <w:szCs w:val="24"/>
        </w:rPr>
      </w:pPr>
      <w:r w:rsidRPr="009F439B">
        <w:rPr>
          <w:rFonts w:ascii="Book Antiqua" w:hAnsi="Book Antiqua"/>
          <w:b/>
          <w:sz w:val="24"/>
          <w:szCs w:val="24"/>
        </w:rPr>
        <w:lastRenderedPageBreak/>
        <w:t>Chi si sa piegare</w:t>
      </w:r>
    </w:p>
    <w:p w14:paraId="606C7BF1" w14:textId="3DFB8C6D" w:rsidR="00E465D0" w:rsidRPr="009F439B" w:rsidRDefault="00E465D0" w:rsidP="00E465D0">
      <w:pPr>
        <w:spacing w:after="0"/>
        <w:jc w:val="both"/>
        <w:rPr>
          <w:rFonts w:ascii="Book Antiqua" w:hAnsi="Book Antiqua"/>
          <w:b/>
          <w:sz w:val="24"/>
          <w:szCs w:val="24"/>
        </w:rPr>
      </w:pPr>
      <w:r w:rsidRPr="009F439B">
        <w:rPr>
          <w:rFonts w:ascii="Book Antiqua" w:hAnsi="Book Antiqua"/>
          <w:b/>
          <w:sz w:val="24"/>
          <w:szCs w:val="24"/>
        </w:rPr>
        <w:t>Perché grande è</w:t>
      </w:r>
    </w:p>
    <w:p w14:paraId="3CDBAD22" w14:textId="1D9C5207" w:rsidR="00E465D0" w:rsidRPr="009F439B" w:rsidRDefault="00E465D0" w:rsidP="00E465D0">
      <w:pPr>
        <w:spacing w:after="0"/>
        <w:jc w:val="both"/>
        <w:rPr>
          <w:rFonts w:ascii="Book Antiqua" w:hAnsi="Book Antiqua"/>
          <w:b/>
          <w:sz w:val="24"/>
          <w:szCs w:val="24"/>
        </w:rPr>
      </w:pPr>
      <w:r w:rsidRPr="009F439B">
        <w:rPr>
          <w:rFonts w:ascii="Book Antiqua" w:hAnsi="Book Antiqua"/>
          <w:b/>
          <w:sz w:val="24"/>
          <w:szCs w:val="24"/>
        </w:rPr>
        <w:t>Soltanto l'amore.</w:t>
      </w:r>
    </w:p>
    <w:p w14:paraId="528DD05C" w14:textId="364FB230" w:rsidR="00E465D0" w:rsidRPr="009F439B" w:rsidRDefault="00E465D0" w:rsidP="00E465D0">
      <w:pPr>
        <w:spacing w:after="0"/>
        <w:jc w:val="both"/>
        <w:rPr>
          <w:rFonts w:ascii="Book Antiqua" w:hAnsi="Book Antiqua"/>
          <w:sz w:val="14"/>
          <w:szCs w:val="14"/>
        </w:rPr>
      </w:pPr>
    </w:p>
    <w:p w14:paraId="257F3F8D" w14:textId="5505D407" w:rsidR="00E465D0" w:rsidRPr="009F439B" w:rsidRDefault="00E465D0" w:rsidP="00E465D0">
      <w:pPr>
        <w:spacing w:after="0"/>
        <w:jc w:val="both"/>
        <w:rPr>
          <w:rFonts w:ascii="Book Antiqua" w:hAnsi="Book Antiqua"/>
          <w:sz w:val="24"/>
          <w:szCs w:val="24"/>
        </w:rPr>
      </w:pPr>
      <w:r w:rsidRPr="009F439B">
        <w:rPr>
          <w:rFonts w:ascii="Book Antiqua" w:hAnsi="Book Antiqua"/>
          <w:sz w:val="24"/>
          <w:szCs w:val="24"/>
        </w:rPr>
        <w:t>E ti vediamo poi</w:t>
      </w:r>
    </w:p>
    <w:p w14:paraId="1DB5CDCE" w14:textId="1138755E" w:rsidR="00E465D0" w:rsidRPr="009F439B" w:rsidRDefault="00E465D0" w:rsidP="00E465D0">
      <w:pPr>
        <w:spacing w:after="0"/>
        <w:jc w:val="both"/>
        <w:rPr>
          <w:rFonts w:ascii="Book Antiqua" w:hAnsi="Book Antiqua"/>
          <w:sz w:val="24"/>
          <w:szCs w:val="24"/>
        </w:rPr>
      </w:pPr>
      <w:r w:rsidRPr="009F439B">
        <w:rPr>
          <w:rFonts w:ascii="Book Antiqua" w:hAnsi="Book Antiqua"/>
          <w:sz w:val="24"/>
          <w:szCs w:val="24"/>
        </w:rPr>
        <w:t>Maestro e signore</w:t>
      </w:r>
    </w:p>
    <w:p w14:paraId="62A5198C" w14:textId="77777777" w:rsidR="00E465D0" w:rsidRPr="009F439B" w:rsidRDefault="00E465D0" w:rsidP="00E465D0">
      <w:pPr>
        <w:spacing w:after="0"/>
        <w:jc w:val="both"/>
        <w:rPr>
          <w:rFonts w:ascii="Book Antiqua" w:hAnsi="Book Antiqua"/>
          <w:sz w:val="24"/>
          <w:szCs w:val="24"/>
        </w:rPr>
      </w:pPr>
      <w:r w:rsidRPr="009F439B">
        <w:rPr>
          <w:rFonts w:ascii="Book Antiqua" w:hAnsi="Book Antiqua"/>
          <w:sz w:val="24"/>
          <w:szCs w:val="24"/>
        </w:rPr>
        <w:t>Che lavi i piedi a noi</w:t>
      </w:r>
    </w:p>
    <w:p w14:paraId="72D1F529" w14:textId="3649F6FE" w:rsidR="00E465D0" w:rsidRPr="009F439B" w:rsidRDefault="00E465D0" w:rsidP="00E465D0">
      <w:pPr>
        <w:spacing w:after="0"/>
        <w:jc w:val="both"/>
        <w:rPr>
          <w:rFonts w:ascii="Book Antiqua" w:hAnsi="Book Antiqua"/>
          <w:sz w:val="24"/>
          <w:szCs w:val="24"/>
        </w:rPr>
      </w:pPr>
      <w:r w:rsidRPr="009F439B">
        <w:rPr>
          <w:rFonts w:ascii="Book Antiqua" w:hAnsi="Book Antiqua"/>
          <w:sz w:val="24"/>
          <w:szCs w:val="24"/>
        </w:rPr>
        <w:t>Che siamo tue creature</w:t>
      </w:r>
    </w:p>
    <w:p w14:paraId="7BB715E9" w14:textId="26947D94" w:rsidR="00E465D0" w:rsidRPr="009F439B" w:rsidRDefault="00E465D0" w:rsidP="00E465D0">
      <w:pPr>
        <w:spacing w:after="0"/>
        <w:jc w:val="both"/>
        <w:rPr>
          <w:rFonts w:ascii="Book Antiqua" w:hAnsi="Book Antiqua"/>
          <w:sz w:val="24"/>
          <w:szCs w:val="24"/>
        </w:rPr>
      </w:pPr>
      <w:proofErr w:type="gramStart"/>
      <w:r w:rsidRPr="009F439B">
        <w:rPr>
          <w:rFonts w:ascii="Book Antiqua" w:hAnsi="Book Antiqua"/>
          <w:sz w:val="24"/>
          <w:szCs w:val="24"/>
        </w:rPr>
        <w:t>E</w:t>
      </w:r>
      <w:proofErr w:type="gramEnd"/>
      <w:r w:rsidRPr="009F439B">
        <w:rPr>
          <w:rFonts w:ascii="Book Antiqua" w:hAnsi="Book Antiqua"/>
          <w:sz w:val="24"/>
          <w:szCs w:val="24"/>
        </w:rPr>
        <w:t xml:space="preserve"> cinto del grembiule</w:t>
      </w:r>
    </w:p>
    <w:p w14:paraId="39D07AC4" w14:textId="77777777" w:rsidR="00E465D0" w:rsidRPr="009F439B" w:rsidRDefault="00E465D0" w:rsidP="00E465D0">
      <w:pPr>
        <w:spacing w:after="0"/>
        <w:jc w:val="both"/>
        <w:rPr>
          <w:rFonts w:ascii="Book Antiqua" w:hAnsi="Book Antiqua"/>
          <w:sz w:val="24"/>
          <w:szCs w:val="24"/>
        </w:rPr>
      </w:pPr>
      <w:r w:rsidRPr="009F439B">
        <w:rPr>
          <w:rFonts w:ascii="Book Antiqua" w:hAnsi="Book Antiqua"/>
          <w:sz w:val="24"/>
          <w:szCs w:val="24"/>
        </w:rPr>
        <w:t>Che manto tuo regale</w:t>
      </w:r>
    </w:p>
    <w:p w14:paraId="0E027312" w14:textId="77777777" w:rsidR="00E465D0" w:rsidRPr="009F439B" w:rsidRDefault="00E465D0" w:rsidP="00E465D0">
      <w:pPr>
        <w:spacing w:after="0"/>
        <w:jc w:val="both"/>
        <w:rPr>
          <w:rFonts w:ascii="Book Antiqua" w:hAnsi="Book Antiqua"/>
          <w:sz w:val="24"/>
          <w:szCs w:val="24"/>
        </w:rPr>
      </w:pPr>
      <w:r w:rsidRPr="009F439B">
        <w:rPr>
          <w:rFonts w:ascii="Book Antiqua" w:hAnsi="Book Antiqua"/>
          <w:sz w:val="24"/>
          <w:szCs w:val="24"/>
        </w:rPr>
        <w:t>Ci insegni che servire</w:t>
      </w:r>
    </w:p>
    <w:p w14:paraId="0F05200E" w14:textId="58B02B7A" w:rsidR="00E465D0" w:rsidRPr="009F439B" w:rsidRDefault="00E465D0" w:rsidP="00E465D0">
      <w:pPr>
        <w:spacing w:after="0"/>
        <w:jc w:val="both"/>
        <w:rPr>
          <w:rFonts w:ascii="Book Antiqua" w:hAnsi="Book Antiqua"/>
          <w:sz w:val="24"/>
          <w:szCs w:val="24"/>
        </w:rPr>
      </w:pPr>
      <w:r w:rsidRPr="009F439B">
        <w:rPr>
          <w:rFonts w:ascii="Book Antiqua" w:hAnsi="Book Antiqua"/>
          <w:sz w:val="24"/>
          <w:szCs w:val="24"/>
        </w:rPr>
        <w:t>è regnare.</w:t>
      </w:r>
    </w:p>
    <w:p w14:paraId="52AB7A7F" w14:textId="27769541" w:rsidR="00E465D0" w:rsidRPr="009F439B" w:rsidRDefault="00E465D0" w:rsidP="00E465D0">
      <w:pPr>
        <w:spacing w:after="0"/>
        <w:jc w:val="both"/>
        <w:rPr>
          <w:rFonts w:ascii="Book Antiqua" w:hAnsi="Book Antiqua"/>
          <w:sz w:val="14"/>
          <w:szCs w:val="14"/>
        </w:rPr>
      </w:pPr>
    </w:p>
    <w:p w14:paraId="178749EF" w14:textId="7F09A10C" w:rsidR="00E465D0" w:rsidRDefault="00E465D0" w:rsidP="00E465D0">
      <w:pPr>
        <w:jc w:val="both"/>
        <w:rPr>
          <w:rFonts w:ascii="Book Antiqua" w:hAnsi="Book Antiqua"/>
          <w:i/>
          <w:sz w:val="20"/>
          <w:szCs w:val="20"/>
        </w:rPr>
      </w:pPr>
      <w:r w:rsidRPr="00B27BD4">
        <w:rPr>
          <w:rFonts w:ascii="Book Antiqua" w:hAnsi="Book Antiqua"/>
          <w:i/>
          <w:sz w:val="20"/>
          <w:szCs w:val="20"/>
        </w:rPr>
        <w:t>Silenzio di adorazione</w:t>
      </w:r>
    </w:p>
    <w:p w14:paraId="71735A45" w14:textId="5A356D35" w:rsidR="00E1514F" w:rsidRDefault="00E1514F" w:rsidP="00E1514F">
      <w:pPr>
        <w:rPr>
          <w:rFonts w:ascii="Book Antiqua" w:hAnsi="Book Antiqua"/>
          <w:b/>
          <w:sz w:val="24"/>
          <w:szCs w:val="24"/>
        </w:rPr>
      </w:pPr>
    </w:p>
    <w:p w14:paraId="6AACFB87" w14:textId="47A7AFEB" w:rsidR="008B34C4" w:rsidRPr="00E1514F" w:rsidRDefault="008B34C4" w:rsidP="00E1514F">
      <w:pPr>
        <w:rPr>
          <w:rFonts w:ascii="Book Antiqua" w:hAnsi="Book Antiqua"/>
          <w:b/>
          <w:sz w:val="24"/>
          <w:szCs w:val="24"/>
        </w:rPr>
      </w:pPr>
      <w:r w:rsidRPr="00E1514F">
        <w:rPr>
          <w:rFonts w:ascii="Book Antiqua" w:hAnsi="Book Antiqua"/>
          <w:b/>
          <w:sz w:val="24"/>
          <w:szCs w:val="24"/>
        </w:rPr>
        <w:t>II Momento: Chi-AMA-ti a formare un solo Pane</w:t>
      </w:r>
    </w:p>
    <w:p w14:paraId="1DC92A11" w14:textId="6BCA31B5" w:rsidR="008B34C4" w:rsidRPr="00E1514F" w:rsidRDefault="008B34C4" w:rsidP="00E1514F">
      <w:pPr>
        <w:jc w:val="right"/>
        <w:rPr>
          <w:rFonts w:ascii="Book Antiqua" w:hAnsi="Book Antiqua"/>
          <w:bCs/>
          <w:i/>
          <w:iCs/>
          <w:sz w:val="24"/>
          <w:szCs w:val="24"/>
        </w:rPr>
      </w:pPr>
      <w:r w:rsidRPr="00E1514F">
        <w:rPr>
          <w:rFonts w:ascii="Book Antiqua" w:hAnsi="Book Antiqua"/>
          <w:bCs/>
          <w:i/>
          <w:iCs/>
          <w:sz w:val="24"/>
          <w:szCs w:val="24"/>
        </w:rPr>
        <w:t>In ascolto della Parola</w:t>
      </w:r>
    </w:p>
    <w:p w14:paraId="495F870C" w14:textId="77777777" w:rsidR="008B34C4" w:rsidRPr="00E1514F" w:rsidRDefault="008B34C4" w:rsidP="00E1514F">
      <w:pPr>
        <w:jc w:val="right"/>
        <w:rPr>
          <w:rFonts w:ascii="Book Antiqua" w:hAnsi="Book Antiqua"/>
          <w:b/>
          <w:sz w:val="24"/>
          <w:szCs w:val="24"/>
        </w:rPr>
      </w:pPr>
      <w:r w:rsidRPr="00E1514F">
        <w:rPr>
          <w:rFonts w:ascii="Book Antiqua" w:hAnsi="Book Antiqua"/>
          <w:b/>
          <w:sz w:val="24"/>
          <w:szCs w:val="24"/>
        </w:rPr>
        <w:t>Dal Vangelo secondo Marco 14,17-25</w:t>
      </w:r>
    </w:p>
    <w:p w14:paraId="76F06C1F" w14:textId="4954AE1B" w:rsidR="008B34C4" w:rsidRPr="00074891" w:rsidRDefault="008B34C4" w:rsidP="008B34C4">
      <w:pPr>
        <w:jc w:val="both"/>
        <w:rPr>
          <w:rFonts w:ascii="Book Antiqua" w:hAnsi="Book Antiqua"/>
          <w:sz w:val="24"/>
          <w:szCs w:val="24"/>
        </w:rPr>
      </w:pPr>
      <w:r w:rsidRPr="00074891">
        <w:rPr>
          <w:rFonts w:ascii="Book Antiqua" w:hAnsi="Book Antiqua"/>
          <w:sz w:val="24"/>
          <w:szCs w:val="24"/>
        </w:rPr>
        <w:t xml:space="preserve">Venuta la sera, mentre erano a mensa e mangiavano, Gesù disse: “In verità vi dico, uno di voi, colui che mangia con me, mi tradirà”. Allora cominciarono a rattristarsi e a dirgli uno dopo l’altro: “Sono forse io?”. Ed egli disse loro: “Uno dei Dodici, colui che intinge con me nel piatto. Il Figlio dell’uomo se ne va, come sta scritto di lui, ma guai a quell’uomo dal quale il Figlio dell’uomo è tradito! Bene per quell’uomo se non fosse mai nato!”. Mentre mangiavano prese il pane e, </w:t>
      </w:r>
      <w:r w:rsidR="00340F82">
        <w:rPr>
          <w:rFonts w:ascii="Times New Roman" w:hAnsi="Times New Roman" w:cs="Times New Roman"/>
          <w:i/>
          <w:iCs/>
          <w:noProof/>
          <w:sz w:val="20"/>
          <w:szCs w:val="20"/>
        </w:rPr>
        <w:drawing>
          <wp:anchor distT="0" distB="0" distL="114300" distR="114300" simplePos="0" relativeHeight="251700224" behindDoc="0" locked="0" layoutInCell="1" allowOverlap="1" wp14:anchorId="5B8F54DD" wp14:editId="59D7F9F5">
            <wp:simplePos x="0" y="0"/>
            <wp:positionH relativeFrom="column">
              <wp:posOffset>3991742</wp:posOffset>
            </wp:positionH>
            <wp:positionV relativeFrom="paragraph">
              <wp:posOffset>-770890</wp:posOffset>
            </wp:positionV>
            <wp:extent cx="467489" cy="9573260"/>
            <wp:effectExtent l="0" t="0" r="8890" b="0"/>
            <wp:wrapNone/>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467489" cy="9573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74891">
        <w:rPr>
          <w:rFonts w:ascii="Book Antiqua" w:hAnsi="Book Antiqua"/>
          <w:sz w:val="24"/>
          <w:szCs w:val="24"/>
        </w:rPr>
        <w:t xml:space="preserve">pronunziata la benedizione, lo spezzò e lo diede loro, </w:t>
      </w:r>
      <w:r w:rsidRPr="00074891">
        <w:rPr>
          <w:rFonts w:ascii="Book Antiqua" w:hAnsi="Book Antiqua"/>
          <w:sz w:val="24"/>
          <w:szCs w:val="24"/>
        </w:rPr>
        <w:lastRenderedPageBreak/>
        <w:t>dicendo: “Prendete, questo è il mio corpo”. Poi prese il calice e rese grazie, lo diede loro e ne bevvero tutti. E disse: “Questo è il mio sangue, il sangue dell’alleanza versato per molti. In verità vi dico che io non berrò più del frutto della vite fino al giorno in cui lo berrò nuovo nel regno di Dio”.</w:t>
      </w:r>
    </w:p>
    <w:p w14:paraId="0070CA8A" w14:textId="673DC75D" w:rsidR="008B34C4" w:rsidRPr="00B27BD4" w:rsidRDefault="008B34C4" w:rsidP="008B34C4">
      <w:pPr>
        <w:jc w:val="both"/>
        <w:rPr>
          <w:rFonts w:ascii="Book Antiqua" w:hAnsi="Book Antiqua"/>
        </w:rPr>
      </w:pPr>
    </w:p>
    <w:p w14:paraId="0216CB8E" w14:textId="079F1724" w:rsidR="008B34C4" w:rsidRPr="00E1514F" w:rsidRDefault="008B34C4" w:rsidP="008B34C4">
      <w:pPr>
        <w:jc w:val="both"/>
        <w:rPr>
          <w:rFonts w:ascii="Book Antiqua" w:hAnsi="Book Antiqua"/>
          <w:b/>
          <w:sz w:val="24"/>
          <w:szCs w:val="24"/>
        </w:rPr>
      </w:pPr>
      <w:r w:rsidRPr="00E1514F">
        <w:rPr>
          <w:rFonts w:ascii="Book Antiqua" w:hAnsi="Book Antiqua"/>
          <w:b/>
          <w:sz w:val="24"/>
          <w:szCs w:val="24"/>
        </w:rPr>
        <w:t>L'IMPASTO DEL PANE</w:t>
      </w:r>
    </w:p>
    <w:p w14:paraId="3F8BBBA3" w14:textId="4D41C42E" w:rsidR="008B34C4" w:rsidRPr="00E1514F" w:rsidRDefault="008B34C4" w:rsidP="008B34C4">
      <w:pPr>
        <w:jc w:val="both"/>
        <w:rPr>
          <w:rFonts w:ascii="Book Antiqua" w:hAnsi="Book Antiqua"/>
          <w:b/>
          <w:sz w:val="24"/>
          <w:szCs w:val="24"/>
        </w:rPr>
      </w:pPr>
      <w:r w:rsidRPr="00E1514F">
        <w:rPr>
          <w:rFonts w:ascii="Book Antiqua" w:hAnsi="Book Antiqua"/>
          <w:b/>
          <w:sz w:val="24"/>
          <w:szCs w:val="24"/>
        </w:rPr>
        <w:t>Dal testo "</w:t>
      </w:r>
      <w:r w:rsidRPr="00E1514F">
        <w:rPr>
          <w:rFonts w:ascii="Book Antiqua" w:hAnsi="Book Antiqua"/>
          <w:b/>
          <w:i/>
          <w:sz w:val="24"/>
          <w:szCs w:val="24"/>
        </w:rPr>
        <w:t>Pane vivo disceso dal cielo</w:t>
      </w:r>
      <w:r w:rsidRPr="00E1514F">
        <w:rPr>
          <w:rFonts w:ascii="Book Antiqua" w:hAnsi="Book Antiqua"/>
          <w:b/>
          <w:sz w:val="24"/>
          <w:szCs w:val="24"/>
        </w:rPr>
        <w:t>" di Carmela Monopoli</w:t>
      </w:r>
    </w:p>
    <w:p w14:paraId="12574854" w14:textId="4BB5DED7" w:rsidR="008B34C4" w:rsidRPr="00074891" w:rsidRDefault="008B34C4" w:rsidP="008B34C4">
      <w:pPr>
        <w:jc w:val="both"/>
        <w:rPr>
          <w:rFonts w:ascii="Book Antiqua" w:hAnsi="Book Antiqua"/>
          <w:sz w:val="24"/>
          <w:szCs w:val="24"/>
        </w:rPr>
      </w:pPr>
      <w:r w:rsidRPr="00074891">
        <w:rPr>
          <w:rFonts w:ascii="Book Antiqua" w:hAnsi="Book Antiqua"/>
          <w:sz w:val="24"/>
          <w:szCs w:val="24"/>
        </w:rPr>
        <w:t>Come è stato impastato quel Pane? Il suo impasto ha una dimensione cosmica. Contengono questo concetto le parole dell'offerta: "Benedetto sei tu, Signore. Dio dell'universo: dalla tua bontà abbiamo ricevuto questo pane (questo vino), frutto della terra (della vite) e del lavoro dell'uomo". Quello che noi offriamo non è solo un pezzo di pane o un sorso di vino, ma anche tutto il lavoro che c'è dietro, sono tutte le persone che hanno contribuito con la loro opera a realizzare quel pezzo di pane o quel sorso di vino: ci sono la fatica, le trepidazioni, il sudore, le attese, le preghiere perché il raccolto sia buono, c'è la presenza dei familiari, dei fanciulli, che di quel lavoro vivono. C'è anche il lavoro della Madre Terra, con i suoi umo</w:t>
      </w:r>
      <w:r>
        <w:rPr>
          <w:rFonts w:ascii="Book Antiqua" w:hAnsi="Book Antiqua"/>
          <w:sz w:val="24"/>
          <w:szCs w:val="24"/>
        </w:rPr>
        <w:t>ri</w:t>
      </w:r>
      <w:r w:rsidRPr="00074891">
        <w:rPr>
          <w:rFonts w:ascii="Book Antiqua" w:hAnsi="Book Antiqua"/>
          <w:sz w:val="24"/>
          <w:szCs w:val="24"/>
        </w:rPr>
        <w:t>, il suo calor</w:t>
      </w:r>
      <w:r>
        <w:rPr>
          <w:rFonts w:ascii="Book Antiqua" w:hAnsi="Book Antiqua"/>
          <w:sz w:val="24"/>
          <w:szCs w:val="24"/>
        </w:rPr>
        <w:t>e</w:t>
      </w:r>
      <w:r w:rsidRPr="00074891">
        <w:rPr>
          <w:rFonts w:ascii="Book Antiqua" w:hAnsi="Book Antiqua"/>
          <w:sz w:val="24"/>
          <w:szCs w:val="24"/>
        </w:rPr>
        <w:t>, la su</w:t>
      </w:r>
      <w:r>
        <w:rPr>
          <w:rFonts w:ascii="Book Antiqua" w:hAnsi="Book Antiqua"/>
          <w:sz w:val="24"/>
          <w:szCs w:val="24"/>
        </w:rPr>
        <w:t>a</w:t>
      </w:r>
      <w:r w:rsidRPr="00074891">
        <w:rPr>
          <w:rFonts w:ascii="Book Antiqua" w:hAnsi="Book Antiqua"/>
          <w:sz w:val="24"/>
          <w:szCs w:val="24"/>
        </w:rPr>
        <w:t xml:space="preserve"> protezione c'è il concorso del ciclo con la pioggia, l'umidità, la neve, il sole, il calore. Tutto il mondo concorre a formare quel pezzo di pane e quel sorso di vino. Quando li portiamo all'altare portiamo il mondo </w:t>
      </w:r>
      <w:r w:rsidRPr="00074891">
        <w:rPr>
          <w:rFonts w:ascii="Book Antiqua" w:hAnsi="Book Antiqua"/>
          <w:sz w:val="24"/>
          <w:szCs w:val="24"/>
        </w:rPr>
        <w:lastRenderedPageBreak/>
        <w:t xml:space="preserve">intero. </w:t>
      </w:r>
      <w:r>
        <w:rPr>
          <w:rFonts w:ascii="Book Antiqua" w:hAnsi="Book Antiqua"/>
          <w:sz w:val="24"/>
          <w:szCs w:val="24"/>
        </w:rPr>
        <w:t>T</w:t>
      </w:r>
      <w:r w:rsidRPr="00074891">
        <w:rPr>
          <w:rFonts w:ascii="Book Antiqua" w:hAnsi="Book Antiqua"/>
          <w:sz w:val="24"/>
          <w:szCs w:val="24"/>
        </w:rPr>
        <w:t xml:space="preserve">utta una catena di relazioni, di fatiche, di attese e di speranze, di travagli, di gioie e di dolori: è tutta la propria umanità e l'umanità di ogni uomo che viene portata. E quando quel pane viene consacrato e quando quel vino diventa il Sangue redentore, la nostra umanità viene impastata con quella di Cristo per formare un solo impasto. Dove vengono prese le ostie che spesso con tanta indifferenza vengono portate all'altare, come un corpo estraneo? "In te stesso. Devi essere tu quell'ostia", dice Sant'Agostino. Nessun fedele è estraneo a quell'ostia. Infatti, "frumento di Cristo noi siamo, cresciuto nel sole di Dio, nell'acqua del fonte impastati, segnati dal crisma divino", come recita l'inno dei secondi Vespri della Solennità del Corpo e Sangue di Cristo. E così colui che comunica al Corpo e al Sangue di Cristo attraverso la comunione sacramentale, diviene portatore potenziale trasformazione del mondo possibile, realizzabile. Ma anzitutto di </w:t>
      </w:r>
      <w:proofErr w:type="gramStart"/>
      <w:r w:rsidRPr="00074891">
        <w:rPr>
          <w:rFonts w:ascii="Book Antiqua" w:hAnsi="Book Antiqua"/>
          <w:sz w:val="24"/>
          <w:szCs w:val="24"/>
        </w:rPr>
        <w:t>se</w:t>
      </w:r>
      <w:proofErr w:type="gramEnd"/>
      <w:r w:rsidRPr="00074891">
        <w:rPr>
          <w:rFonts w:ascii="Book Antiqua" w:hAnsi="Book Antiqua"/>
          <w:sz w:val="24"/>
          <w:szCs w:val="24"/>
        </w:rPr>
        <w:t xml:space="preserve"> stesso. Infatti non può trasformare nulla fuori di sé chi non è trasformato dall'interno. Poiché ogni frammento della nostra umanità viene portato all'altare,</w:t>
      </w:r>
      <w:r>
        <w:rPr>
          <w:rFonts w:ascii="Book Antiqua" w:hAnsi="Book Antiqua"/>
          <w:sz w:val="24"/>
          <w:szCs w:val="24"/>
        </w:rPr>
        <w:t xml:space="preserve"> </w:t>
      </w:r>
      <w:r w:rsidRPr="00074891">
        <w:rPr>
          <w:rFonts w:ascii="Book Antiqua" w:hAnsi="Book Antiqua"/>
          <w:sz w:val="24"/>
          <w:szCs w:val="24"/>
        </w:rPr>
        <w:t xml:space="preserve">l'Eucaristia rende possibile, giorno dopo giorno, la progressiva trasfigurazione dell'uomo chiamato ad essere ad immagine del Figlio di Dio. Non c'è attimo, non c'è alito, non c'è realtà umana che non possa essere trasfigurata dalla potenza trasformante di quel Pane. Perché allora il mondo non cambia? Perché quel Pane non riesce a </w:t>
      </w:r>
      <w:r w:rsidR="008972EE">
        <w:rPr>
          <w:rFonts w:ascii="Times New Roman" w:hAnsi="Times New Roman" w:cs="Times New Roman"/>
          <w:i/>
          <w:iCs/>
          <w:noProof/>
          <w:sz w:val="20"/>
          <w:szCs w:val="20"/>
        </w:rPr>
        <w:drawing>
          <wp:anchor distT="0" distB="0" distL="114300" distR="114300" simplePos="0" relativeHeight="251702272" behindDoc="0" locked="0" layoutInCell="1" allowOverlap="1" wp14:anchorId="3715182F" wp14:editId="1C721F8A">
            <wp:simplePos x="0" y="0"/>
            <wp:positionH relativeFrom="column">
              <wp:posOffset>4020317</wp:posOffset>
            </wp:positionH>
            <wp:positionV relativeFrom="paragraph">
              <wp:posOffset>-738505</wp:posOffset>
            </wp:positionV>
            <wp:extent cx="467489" cy="9573260"/>
            <wp:effectExtent l="0" t="0" r="8890" b="0"/>
            <wp:wrapNone/>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467489" cy="9573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74891">
        <w:rPr>
          <w:rFonts w:ascii="Book Antiqua" w:hAnsi="Book Antiqua"/>
          <w:sz w:val="24"/>
          <w:szCs w:val="24"/>
        </w:rPr>
        <w:t xml:space="preserve">sfamare il cuore, non riesce a placare la fame del mondo, tutte le fami: del cuore </w:t>
      </w:r>
      <w:r>
        <w:rPr>
          <w:rFonts w:ascii="Book Antiqua" w:hAnsi="Book Antiqua"/>
          <w:sz w:val="24"/>
          <w:szCs w:val="24"/>
        </w:rPr>
        <w:t>del corpo, dello spirito? Perché</w:t>
      </w:r>
      <w:r w:rsidRPr="00074891">
        <w:rPr>
          <w:rFonts w:ascii="Book Antiqua" w:hAnsi="Book Antiqua"/>
          <w:sz w:val="24"/>
          <w:szCs w:val="24"/>
        </w:rPr>
        <w:t>?</w:t>
      </w:r>
    </w:p>
    <w:p w14:paraId="397E681A" w14:textId="18EF75CB" w:rsidR="008B34C4" w:rsidRPr="00074891" w:rsidRDefault="008B34C4" w:rsidP="008B34C4">
      <w:pPr>
        <w:jc w:val="both"/>
        <w:rPr>
          <w:rFonts w:ascii="Book Antiqua" w:hAnsi="Book Antiqua"/>
          <w:sz w:val="24"/>
          <w:szCs w:val="24"/>
        </w:rPr>
      </w:pPr>
      <w:r w:rsidRPr="00074891">
        <w:rPr>
          <w:rFonts w:ascii="Book Antiqua" w:hAnsi="Book Antiqua"/>
          <w:sz w:val="24"/>
          <w:szCs w:val="24"/>
        </w:rPr>
        <w:lastRenderedPageBreak/>
        <w:t>S. Ignazio di Antiochia dice cosi nella Lettera ai Romani prima del martirio; "Lasciate che io sia pasto delle belve, per mezzo delle quali mi sia dato di raggiungere Dio. Sono frumento di Dio e sarò macinato dai denti delle fiere per divenire pane puro di Cristo, Supplicate Cristo per me, perché per opera di queste belve io divenga ostia per il Signore</w:t>
      </w:r>
      <w:r>
        <w:rPr>
          <w:rFonts w:ascii="Book Antiqua" w:hAnsi="Book Antiqua"/>
          <w:sz w:val="24"/>
          <w:szCs w:val="24"/>
        </w:rPr>
        <w:t>”</w:t>
      </w:r>
      <w:r w:rsidRPr="00074891">
        <w:rPr>
          <w:rFonts w:ascii="Book Antiqua" w:hAnsi="Book Antiqua"/>
          <w:sz w:val="24"/>
          <w:szCs w:val="24"/>
        </w:rPr>
        <w:t>.</w:t>
      </w:r>
      <w:r>
        <w:rPr>
          <w:rFonts w:ascii="Book Antiqua" w:hAnsi="Book Antiqua"/>
          <w:sz w:val="24"/>
          <w:szCs w:val="24"/>
        </w:rPr>
        <w:t xml:space="preserve"> […]</w:t>
      </w:r>
      <w:r w:rsidR="008E44CE">
        <w:rPr>
          <w:rFonts w:ascii="Book Antiqua" w:hAnsi="Book Antiqua"/>
          <w:sz w:val="24"/>
          <w:szCs w:val="24"/>
        </w:rPr>
        <w:t xml:space="preserve"> </w:t>
      </w:r>
      <w:r w:rsidRPr="00074891">
        <w:rPr>
          <w:rFonts w:ascii="Book Antiqua" w:hAnsi="Book Antiqua"/>
          <w:sz w:val="24"/>
          <w:szCs w:val="24"/>
        </w:rPr>
        <w:t xml:space="preserve">Ecco la farina gradita a Dio, capace di formare un pane che, consacrato, possa avere le stesse qualità di quel Pane fatto con frumento macinato nel Getsemani. </w:t>
      </w:r>
    </w:p>
    <w:p w14:paraId="416C8004" w14:textId="77777777" w:rsidR="008B34C4" w:rsidRPr="00074891" w:rsidRDefault="008B34C4" w:rsidP="008B34C4">
      <w:pPr>
        <w:jc w:val="both"/>
        <w:rPr>
          <w:rFonts w:ascii="Book Antiqua" w:hAnsi="Book Antiqua"/>
          <w:sz w:val="24"/>
          <w:szCs w:val="24"/>
        </w:rPr>
      </w:pPr>
      <w:r w:rsidRPr="00074891">
        <w:rPr>
          <w:rFonts w:ascii="Book Antiqua" w:hAnsi="Book Antiqua"/>
          <w:sz w:val="24"/>
          <w:szCs w:val="24"/>
        </w:rPr>
        <w:t>È la consapevolezza e l'accettazione del martirio che manca: la determinazione ad essere testimoni veraci, la disponibilità a morire per poter risorgere, la vol</w:t>
      </w:r>
      <w:r>
        <w:rPr>
          <w:rFonts w:ascii="Book Antiqua" w:hAnsi="Book Antiqua"/>
          <w:sz w:val="24"/>
          <w:szCs w:val="24"/>
        </w:rPr>
        <w:t>ontà di seguire l'invito di Gesù</w:t>
      </w:r>
      <w:r w:rsidRPr="00074891">
        <w:rPr>
          <w:rFonts w:ascii="Book Antiqua" w:hAnsi="Book Antiqua"/>
          <w:sz w:val="24"/>
          <w:szCs w:val="24"/>
        </w:rPr>
        <w:t>: "Se qualcun</w:t>
      </w:r>
      <w:r>
        <w:rPr>
          <w:rFonts w:ascii="Book Antiqua" w:hAnsi="Book Antiqua"/>
          <w:sz w:val="24"/>
          <w:szCs w:val="24"/>
        </w:rPr>
        <w:t>o vuole venire dietro a me, rin</w:t>
      </w:r>
      <w:r w:rsidRPr="00074891">
        <w:rPr>
          <w:rFonts w:ascii="Book Antiqua" w:hAnsi="Book Antiqua"/>
          <w:sz w:val="24"/>
          <w:szCs w:val="24"/>
        </w:rPr>
        <w:t xml:space="preserve">neghi </w:t>
      </w:r>
      <w:proofErr w:type="gramStart"/>
      <w:r w:rsidRPr="00074891">
        <w:rPr>
          <w:rFonts w:ascii="Book Antiqua" w:hAnsi="Book Antiqua"/>
          <w:sz w:val="24"/>
          <w:szCs w:val="24"/>
        </w:rPr>
        <w:t>se</w:t>
      </w:r>
      <w:proofErr w:type="gramEnd"/>
      <w:r w:rsidRPr="00074891">
        <w:rPr>
          <w:rFonts w:ascii="Book Antiqua" w:hAnsi="Book Antiqua"/>
          <w:sz w:val="24"/>
          <w:szCs w:val="24"/>
        </w:rPr>
        <w:t xml:space="preserve"> stesso, prenda la sua croce ogni giorno e mi segua". E che, come dice San Paolo nella Seconda Lettera ai Corinzi, abbiamo questo tesoro in vasi di creta e non riusciamo a far gustare al mondo il buon profumo di Cristo".</w:t>
      </w:r>
    </w:p>
    <w:p w14:paraId="7A77F9BC" w14:textId="77777777" w:rsidR="008B34C4" w:rsidRPr="009F439B" w:rsidRDefault="008B34C4" w:rsidP="008B34C4">
      <w:pPr>
        <w:jc w:val="both"/>
        <w:rPr>
          <w:rFonts w:ascii="Book Antiqua" w:hAnsi="Book Antiqua"/>
          <w:sz w:val="14"/>
          <w:szCs w:val="14"/>
        </w:rPr>
      </w:pPr>
    </w:p>
    <w:p w14:paraId="67B48ACB" w14:textId="77777777" w:rsidR="008B34C4" w:rsidRPr="00074891" w:rsidRDefault="008B34C4" w:rsidP="008B34C4">
      <w:pPr>
        <w:jc w:val="both"/>
        <w:rPr>
          <w:rFonts w:ascii="Book Antiqua" w:hAnsi="Book Antiqua"/>
          <w:sz w:val="20"/>
          <w:szCs w:val="20"/>
        </w:rPr>
      </w:pPr>
      <w:r w:rsidRPr="00074891">
        <w:rPr>
          <w:rFonts w:ascii="Book Antiqua" w:hAnsi="Book Antiqua"/>
          <w:i/>
          <w:sz w:val="20"/>
          <w:szCs w:val="20"/>
        </w:rPr>
        <w:t>Silenzio di adorazione</w:t>
      </w:r>
    </w:p>
    <w:p w14:paraId="143D845C" w14:textId="77777777" w:rsidR="008B34C4" w:rsidRPr="009F439B" w:rsidRDefault="008B34C4" w:rsidP="008B34C4">
      <w:pPr>
        <w:jc w:val="both"/>
        <w:rPr>
          <w:rFonts w:ascii="Book Antiqua" w:hAnsi="Book Antiqua"/>
          <w:sz w:val="14"/>
          <w:szCs w:val="14"/>
        </w:rPr>
      </w:pPr>
    </w:p>
    <w:p w14:paraId="170B8581" w14:textId="25C39916" w:rsidR="008B34C4" w:rsidRPr="00074891" w:rsidRDefault="008B34C4" w:rsidP="008B34C4">
      <w:pPr>
        <w:jc w:val="both"/>
        <w:rPr>
          <w:rFonts w:ascii="Book Antiqua" w:hAnsi="Book Antiqua"/>
          <w:i/>
          <w:sz w:val="20"/>
          <w:szCs w:val="20"/>
        </w:rPr>
      </w:pPr>
      <w:r w:rsidRPr="00074891">
        <w:rPr>
          <w:rFonts w:ascii="Book Antiqua" w:hAnsi="Book Antiqua"/>
          <w:i/>
          <w:sz w:val="20"/>
          <w:szCs w:val="20"/>
        </w:rPr>
        <w:t>Durante la proclamazione del salmo viene portata all'altare della reposizione una forma di pane che potrà essere condivisa al termine della veglia</w:t>
      </w:r>
    </w:p>
    <w:p w14:paraId="0F67BF65" w14:textId="6E83B58B" w:rsidR="008B34C4" w:rsidRPr="00074891" w:rsidRDefault="008B34C4" w:rsidP="008B34C4">
      <w:pPr>
        <w:jc w:val="both"/>
        <w:rPr>
          <w:rFonts w:ascii="Book Antiqua" w:hAnsi="Book Antiqua"/>
          <w:sz w:val="20"/>
          <w:szCs w:val="20"/>
        </w:rPr>
      </w:pPr>
      <w:r>
        <w:rPr>
          <w:rFonts w:ascii="Book Antiqua" w:hAnsi="Book Antiqua"/>
          <w:i/>
          <w:sz w:val="20"/>
          <w:szCs w:val="20"/>
        </w:rPr>
        <w:t>Alle strofe del Salmo 66 alter</w:t>
      </w:r>
      <w:r w:rsidRPr="00074891">
        <w:rPr>
          <w:rFonts w:ascii="Book Antiqua" w:hAnsi="Book Antiqua"/>
          <w:i/>
          <w:sz w:val="20"/>
          <w:szCs w:val="20"/>
        </w:rPr>
        <w:t>niamo il canto</w:t>
      </w:r>
    </w:p>
    <w:p w14:paraId="7F18E244" w14:textId="44930093" w:rsidR="008E44CE" w:rsidRDefault="00FB13F1" w:rsidP="008B34C4">
      <w:pPr>
        <w:jc w:val="both"/>
        <w:rPr>
          <w:rFonts w:ascii="Book Antiqua" w:hAnsi="Book Antiqua"/>
          <w:sz w:val="14"/>
          <w:szCs w:val="14"/>
        </w:rPr>
      </w:pPr>
      <w:r>
        <w:rPr>
          <w:rFonts w:ascii="Book Antiqua" w:hAnsi="Book Antiqua"/>
          <w:b/>
          <w:noProof/>
          <w:sz w:val="24"/>
          <w:szCs w:val="24"/>
        </w:rPr>
        <w:drawing>
          <wp:anchor distT="0" distB="0" distL="114300" distR="114300" simplePos="0" relativeHeight="251663360" behindDoc="0" locked="0" layoutInCell="1" allowOverlap="1" wp14:anchorId="150743A8" wp14:editId="7353C6E0">
            <wp:simplePos x="0" y="0"/>
            <wp:positionH relativeFrom="column">
              <wp:posOffset>2441247</wp:posOffset>
            </wp:positionH>
            <wp:positionV relativeFrom="paragraph">
              <wp:posOffset>9128</wp:posOffset>
            </wp:positionV>
            <wp:extent cx="3717290" cy="5267960"/>
            <wp:effectExtent l="0" t="0" r="0" b="889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BEBA8EAE-BF5A-486C-A8C5-ECC9F3942E4B}">
                          <a14:imgProps xmlns:a14="http://schemas.microsoft.com/office/drawing/2010/main">
                            <a14:imgLayer r:embed="rId24">
                              <a14:imgEffect>
                                <a14:backgroundRemoval t="2580" b="98634" l="6009" r="89700">
                                  <a14:foregroundMark x1="7511" y1="10470" x2="6009" y2="25190"/>
                                  <a14:foregroundMark x1="59013" y1="9105" x2="47425" y2="2731"/>
                                  <a14:foregroundMark x1="47425" y1="2731" x2="54506" y2="7436"/>
                                  <a14:foregroundMark x1="40558" y1="91199" x2="58584" y2="94537"/>
                                  <a14:foregroundMark x1="58584" y1="94537" x2="60300" y2="94385"/>
                                  <a14:foregroundMark x1="43991" y1="98483" x2="58798" y2="98331"/>
                                  <a14:foregroundMark x1="58798" y1="98331" x2="60086" y2="98634"/>
                                </a14:backgroundRemoval>
                              </a14:imgEffect>
                            </a14:imgLayer>
                          </a14:imgProps>
                        </a:ext>
                        <a:ext uri="{28A0092B-C50C-407E-A947-70E740481C1C}">
                          <a14:useLocalDpi xmlns:a14="http://schemas.microsoft.com/office/drawing/2010/main"/>
                        </a:ext>
                      </a:extLst>
                    </a:blip>
                    <a:srcRect/>
                    <a:stretch>
                      <a:fillRect/>
                    </a:stretch>
                  </pic:blipFill>
                  <pic:spPr bwMode="auto">
                    <a:xfrm>
                      <a:off x="0" y="0"/>
                      <a:ext cx="3717290" cy="5267960"/>
                    </a:xfrm>
                    <a:prstGeom prst="rect">
                      <a:avLst/>
                    </a:prstGeom>
                    <a:noFill/>
                    <a:ln>
                      <a:noFill/>
                    </a:ln>
                  </pic:spPr>
                </pic:pic>
              </a:graphicData>
            </a:graphic>
          </wp:anchor>
        </w:drawing>
      </w:r>
    </w:p>
    <w:p w14:paraId="499F5EF2" w14:textId="4F520E61" w:rsidR="008B34C4" w:rsidRPr="009F439B" w:rsidRDefault="008B34C4" w:rsidP="008E44CE">
      <w:pPr>
        <w:spacing w:after="0"/>
        <w:jc w:val="both"/>
        <w:rPr>
          <w:rFonts w:ascii="Book Antiqua" w:hAnsi="Book Antiqua"/>
          <w:b/>
          <w:sz w:val="24"/>
          <w:szCs w:val="24"/>
          <w:lang w:val="en-US"/>
        </w:rPr>
      </w:pPr>
      <w:r w:rsidRPr="009F439B">
        <w:rPr>
          <w:rFonts w:ascii="Book Antiqua" w:hAnsi="Book Antiqua"/>
          <w:b/>
          <w:sz w:val="24"/>
          <w:szCs w:val="24"/>
          <w:lang w:val="en-US"/>
        </w:rPr>
        <w:t xml:space="preserve">Oh, oh, oh, </w:t>
      </w:r>
      <w:proofErr w:type="spellStart"/>
      <w:r w:rsidRPr="009F439B">
        <w:rPr>
          <w:rFonts w:ascii="Book Antiqua" w:hAnsi="Book Antiqua"/>
          <w:b/>
          <w:sz w:val="24"/>
          <w:szCs w:val="24"/>
          <w:lang w:val="en-US"/>
        </w:rPr>
        <w:t>Adoramus</w:t>
      </w:r>
      <w:proofErr w:type="spellEnd"/>
      <w:r w:rsidRPr="009F439B">
        <w:rPr>
          <w:rFonts w:ascii="Book Antiqua" w:hAnsi="Book Antiqua"/>
          <w:b/>
          <w:sz w:val="24"/>
          <w:szCs w:val="24"/>
          <w:lang w:val="en-US"/>
        </w:rPr>
        <w:t xml:space="preserve"> </w:t>
      </w:r>
      <w:proofErr w:type="spellStart"/>
      <w:r w:rsidRPr="009F439B">
        <w:rPr>
          <w:rFonts w:ascii="Book Antiqua" w:hAnsi="Book Antiqua"/>
          <w:b/>
          <w:sz w:val="24"/>
          <w:szCs w:val="24"/>
          <w:lang w:val="en-US"/>
        </w:rPr>
        <w:t>te</w:t>
      </w:r>
      <w:proofErr w:type="spellEnd"/>
      <w:r w:rsidRPr="009F439B">
        <w:rPr>
          <w:rFonts w:ascii="Book Antiqua" w:hAnsi="Book Antiqua"/>
          <w:b/>
          <w:sz w:val="24"/>
          <w:szCs w:val="24"/>
          <w:lang w:val="en-US"/>
        </w:rPr>
        <w:t xml:space="preserve"> Domine</w:t>
      </w:r>
    </w:p>
    <w:p w14:paraId="020A4136" w14:textId="22AECBBF" w:rsidR="008B34C4" w:rsidRPr="009F439B" w:rsidRDefault="008B34C4" w:rsidP="008E44CE">
      <w:pPr>
        <w:spacing w:after="0"/>
        <w:jc w:val="both"/>
        <w:rPr>
          <w:rFonts w:ascii="Book Antiqua" w:hAnsi="Book Antiqua"/>
          <w:b/>
          <w:sz w:val="24"/>
          <w:szCs w:val="24"/>
          <w:lang w:val="en-US"/>
        </w:rPr>
      </w:pPr>
      <w:r w:rsidRPr="009F439B">
        <w:rPr>
          <w:rFonts w:ascii="Book Antiqua" w:hAnsi="Book Antiqua"/>
          <w:b/>
          <w:sz w:val="24"/>
          <w:szCs w:val="24"/>
          <w:lang w:val="en-US"/>
        </w:rPr>
        <w:lastRenderedPageBreak/>
        <w:t xml:space="preserve">Oh, oh, oh, </w:t>
      </w:r>
      <w:proofErr w:type="spellStart"/>
      <w:r w:rsidRPr="009F439B">
        <w:rPr>
          <w:rFonts w:ascii="Book Antiqua" w:hAnsi="Book Antiqua"/>
          <w:b/>
          <w:sz w:val="24"/>
          <w:szCs w:val="24"/>
          <w:lang w:val="en-US"/>
        </w:rPr>
        <w:t>Adoramus</w:t>
      </w:r>
      <w:proofErr w:type="spellEnd"/>
      <w:r w:rsidRPr="009F439B">
        <w:rPr>
          <w:rFonts w:ascii="Book Antiqua" w:hAnsi="Book Antiqua"/>
          <w:b/>
          <w:sz w:val="24"/>
          <w:szCs w:val="24"/>
          <w:lang w:val="en-US"/>
        </w:rPr>
        <w:t xml:space="preserve"> </w:t>
      </w:r>
      <w:proofErr w:type="spellStart"/>
      <w:r w:rsidRPr="009F439B">
        <w:rPr>
          <w:rFonts w:ascii="Book Antiqua" w:hAnsi="Book Antiqua"/>
          <w:b/>
          <w:sz w:val="24"/>
          <w:szCs w:val="24"/>
          <w:lang w:val="en-US"/>
        </w:rPr>
        <w:t>te</w:t>
      </w:r>
      <w:proofErr w:type="spellEnd"/>
      <w:r w:rsidRPr="009F439B">
        <w:rPr>
          <w:rFonts w:ascii="Book Antiqua" w:hAnsi="Book Antiqua"/>
          <w:b/>
          <w:sz w:val="24"/>
          <w:szCs w:val="24"/>
          <w:lang w:val="en-US"/>
        </w:rPr>
        <w:t xml:space="preserve"> Domine</w:t>
      </w:r>
    </w:p>
    <w:p w14:paraId="5E74592E" w14:textId="275F7BCA" w:rsidR="008B34C4" w:rsidRPr="009F439B" w:rsidRDefault="008B34C4" w:rsidP="008E44CE">
      <w:pPr>
        <w:spacing w:after="0"/>
        <w:jc w:val="both"/>
        <w:rPr>
          <w:rFonts w:ascii="Book Antiqua" w:hAnsi="Book Antiqua"/>
          <w:sz w:val="14"/>
          <w:szCs w:val="14"/>
          <w:lang w:val="en-US"/>
        </w:rPr>
      </w:pPr>
    </w:p>
    <w:p w14:paraId="308E2C21" w14:textId="77777777" w:rsidR="008B34C4" w:rsidRPr="009F439B" w:rsidRDefault="008B34C4" w:rsidP="008E44CE">
      <w:pPr>
        <w:spacing w:after="0"/>
        <w:jc w:val="both"/>
        <w:rPr>
          <w:rFonts w:ascii="Book Antiqua" w:hAnsi="Book Antiqua"/>
          <w:sz w:val="24"/>
          <w:szCs w:val="24"/>
        </w:rPr>
      </w:pPr>
      <w:r w:rsidRPr="009F439B">
        <w:rPr>
          <w:rFonts w:ascii="Book Antiqua" w:hAnsi="Book Antiqua"/>
          <w:sz w:val="24"/>
          <w:szCs w:val="24"/>
        </w:rPr>
        <w:t>Acclamate a Dio da tutta la terra,</w:t>
      </w:r>
    </w:p>
    <w:p w14:paraId="593FC67A" w14:textId="77777777" w:rsidR="008B34C4" w:rsidRPr="009F439B" w:rsidRDefault="008B34C4" w:rsidP="008E44CE">
      <w:pPr>
        <w:spacing w:after="0"/>
        <w:jc w:val="both"/>
        <w:rPr>
          <w:rFonts w:ascii="Book Antiqua" w:hAnsi="Book Antiqua"/>
          <w:sz w:val="24"/>
          <w:szCs w:val="24"/>
        </w:rPr>
      </w:pPr>
      <w:r w:rsidRPr="009F439B">
        <w:rPr>
          <w:rFonts w:ascii="Book Antiqua" w:hAnsi="Book Antiqua"/>
          <w:sz w:val="24"/>
          <w:szCs w:val="24"/>
        </w:rPr>
        <w:t>cantate alla gloria del suo nome,</w:t>
      </w:r>
    </w:p>
    <w:p w14:paraId="7EAE2403" w14:textId="77777777" w:rsidR="008B34C4" w:rsidRPr="009F439B" w:rsidRDefault="008B34C4" w:rsidP="008E44CE">
      <w:pPr>
        <w:spacing w:after="0"/>
        <w:jc w:val="both"/>
        <w:rPr>
          <w:rFonts w:ascii="Book Antiqua" w:hAnsi="Book Antiqua"/>
          <w:sz w:val="24"/>
          <w:szCs w:val="24"/>
        </w:rPr>
      </w:pPr>
      <w:r w:rsidRPr="009F439B">
        <w:rPr>
          <w:rFonts w:ascii="Book Antiqua" w:hAnsi="Book Antiqua"/>
          <w:sz w:val="24"/>
          <w:szCs w:val="24"/>
        </w:rPr>
        <w:t>date a lui splendida lode.</w:t>
      </w:r>
    </w:p>
    <w:p w14:paraId="79A8844B" w14:textId="77777777" w:rsidR="008B34C4" w:rsidRPr="009F439B" w:rsidRDefault="008B34C4" w:rsidP="008E44CE">
      <w:pPr>
        <w:spacing w:after="0"/>
        <w:jc w:val="both"/>
        <w:rPr>
          <w:rFonts w:ascii="Book Antiqua" w:hAnsi="Book Antiqua"/>
          <w:sz w:val="14"/>
          <w:szCs w:val="14"/>
        </w:rPr>
      </w:pPr>
    </w:p>
    <w:p w14:paraId="50E81F2A" w14:textId="77777777" w:rsidR="008B34C4" w:rsidRPr="009F439B" w:rsidRDefault="008B34C4" w:rsidP="008E44CE">
      <w:pPr>
        <w:spacing w:after="0"/>
        <w:jc w:val="both"/>
        <w:rPr>
          <w:rFonts w:ascii="Book Antiqua" w:hAnsi="Book Antiqua"/>
          <w:b/>
          <w:sz w:val="24"/>
          <w:szCs w:val="24"/>
          <w:lang w:val="en-US"/>
        </w:rPr>
      </w:pPr>
      <w:r w:rsidRPr="009F439B">
        <w:rPr>
          <w:rFonts w:ascii="Book Antiqua" w:hAnsi="Book Antiqua"/>
          <w:b/>
          <w:sz w:val="24"/>
          <w:szCs w:val="24"/>
          <w:lang w:val="en-US"/>
        </w:rPr>
        <w:t xml:space="preserve">Oh, oh, oh, </w:t>
      </w:r>
      <w:proofErr w:type="spellStart"/>
      <w:r w:rsidRPr="009F439B">
        <w:rPr>
          <w:rFonts w:ascii="Book Antiqua" w:hAnsi="Book Antiqua"/>
          <w:b/>
          <w:sz w:val="24"/>
          <w:szCs w:val="24"/>
          <w:lang w:val="en-US"/>
        </w:rPr>
        <w:t>Adoramus</w:t>
      </w:r>
      <w:proofErr w:type="spellEnd"/>
      <w:r w:rsidRPr="009F439B">
        <w:rPr>
          <w:rFonts w:ascii="Book Antiqua" w:hAnsi="Book Antiqua"/>
          <w:b/>
          <w:sz w:val="24"/>
          <w:szCs w:val="24"/>
          <w:lang w:val="en-US"/>
        </w:rPr>
        <w:t xml:space="preserve"> </w:t>
      </w:r>
      <w:proofErr w:type="spellStart"/>
      <w:r w:rsidRPr="009F439B">
        <w:rPr>
          <w:rFonts w:ascii="Book Antiqua" w:hAnsi="Book Antiqua"/>
          <w:b/>
          <w:sz w:val="24"/>
          <w:szCs w:val="24"/>
          <w:lang w:val="en-US"/>
        </w:rPr>
        <w:t>te</w:t>
      </w:r>
      <w:proofErr w:type="spellEnd"/>
      <w:r w:rsidRPr="009F439B">
        <w:rPr>
          <w:rFonts w:ascii="Book Antiqua" w:hAnsi="Book Antiqua"/>
          <w:b/>
          <w:sz w:val="24"/>
          <w:szCs w:val="24"/>
          <w:lang w:val="en-US"/>
        </w:rPr>
        <w:t xml:space="preserve"> Domine</w:t>
      </w:r>
    </w:p>
    <w:p w14:paraId="74007A14" w14:textId="77777777" w:rsidR="008B34C4" w:rsidRPr="009F439B" w:rsidRDefault="008B34C4" w:rsidP="008E44CE">
      <w:pPr>
        <w:spacing w:after="0"/>
        <w:jc w:val="both"/>
        <w:rPr>
          <w:rFonts w:ascii="Book Antiqua" w:hAnsi="Book Antiqua"/>
          <w:b/>
          <w:sz w:val="24"/>
          <w:szCs w:val="24"/>
          <w:lang w:val="en-US"/>
        </w:rPr>
      </w:pPr>
      <w:r w:rsidRPr="009F439B">
        <w:rPr>
          <w:rFonts w:ascii="Book Antiqua" w:hAnsi="Book Antiqua"/>
          <w:b/>
          <w:sz w:val="24"/>
          <w:szCs w:val="24"/>
          <w:lang w:val="en-US"/>
        </w:rPr>
        <w:t xml:space="preserve">Oh, oh, oh, </w:t>
      </w:r>
      <w:proofErr w:type="spellStart"/>
      <w:r w:rsidRPr="009F439B">
        <w:rPr>
          <w:rFonts w:ascii="Book Antiqua" w:hAnsi="Book Antiqua"/>
          <w:b/>
          <w:sz w:val="24"/>
          <w:szCs w:val="24"/>
          <w:lang w:val="en-US"/>
        </w:rPr>
        <w:t>Adoramus</w:t>
      </w:r>
      <w:proofErr w:type="spellEnd"/>
      <w:r w:rsidRPr="009F439B">
        <w:rPr>
          <w:rFonts w:ascii="Book Antiqua" w:hAnsi="Book Antiqua"/>
          <w:b/>
          <w:sz w:val="24"/>
          <w:szCs w:val="24"/>
          <w:lang w:val="en-US"/>
        </w:rPr>
        <w:t xml:space="preserve"> </w:t>
      </w:r>
      <w:proofErr w:type="spellStart"/>
      <w:r w:rsidRPr="009F439B">
        <w:rPr>
          <w:rFonts w:ascii="Book Antiqua" w:hAnsi="Book Antiqua"/>
          <w:b/>
          <w:sz w:val="24"/>
          <w:szCs w:val="24"/>
          <w:lang w:val="en-US"/>
        </w:rPr>
        <w:t>te</w:t>
      </w:r>
      <w:proofErr w:type="spellEnd"/>
      <w:r w:rsidRPr="009F439B">
        <w:rPr>
          <w:rFonts w:ascii="Book Antiqua" w:hAnsi="Book Antiqua"/>
          <w:b/>
          <w:sz w:val="24"/>
          <w:szCs w:val="24"/>
          <w:lang w:val="en-US"/>
        </w:rPr>
        <w:t xml:space="preserve"> Domine</w:t>
      </w:r>
    </w:p>
    <w:p w14:paraId="515839B7" w14:textId="77777777" w:rsidR="008B34C4" w:rsidRPr="009F439B" w:rsidRDefault="008B34C4" w:rsidP="008E44CE">
      <w:pPr>
        <w:spacing w:after="0"/>
        <w:jc w:val="both"/>
        <w:rPr>
          <w:rFonts w:ascii="Book Antiqua" w:hAnsi="Book Antiqua"/>
          <w:sz w:val="14"/>
          <w:szCs w:val="14"/>
          <w:lang w:val="en-US"/>
        </w:rPr>
      </w:pPr>
    </w:p>
    <w:p w14:paraId="40AB0369" w14:textId="77777777" w:rsidR="008B34C4" w:rsidRPr="009F439B" w:rsidRDefault="008B34C4" w:rsidP="008E44CE">
      <w:pPr>
        <w:spacing w:after="0"/>
        <w:jc w:val="both"/>
        <w:rPr>
          <w:rFonts w:ascii="Book Antiqua" w:hAnsi="Book Antiqua"/>
          <w:sz w:val="24"/>
          <w:szCs w:val="24"/>
        </w:rPr>
      </w:pPr>
      <w:r w:rsidRPr="009F439B">
        <w:rPr>
          <w:rFonts w:ascii="Book Antiqua" w:hAnsi="Book Antiqua"/>
          <w:sz w:val="24"/>
          <w:szCs w:val="24"/>
        </w:rPr>
        <w:t>Dite a Dio: «Stupende sono le tue opere!</w:t>
      </w:r>
    </w:p>
    <w:p w14:paraId="7BAEBC7E" w14:textId="77777777" w:rsidR="008B34C4" w:rsidRPr="009F439B" w:rsidRDefault="008B34C4" w:rsidP="008E44CE">
      <w:pPr>
        <w:spacing w:after="0"/>
        <w:jc w:val="both"/>
        <w:rPr>
          <w:rFonts w:ascii="Book Antiqua" w:hAnsi="Book Antiqua"/>
          <w:sz w:val="24"/>
          <w:szCs w:val="24"/>
        </w:rPr>
      </w:pPr>
      <w:r w:rsidRPr="009F439B">
        <w:rPr>
          <w:rFonts w:ascii="Book Antiqua" w:hAnsi="Book Antiqua"/>
          <w:sz w:val="24"/>
          <w:szCs w:val="24"/>
        </w:rPr>
        <w:t>Per la grandezza della tua potenza</w:t>
      </w:r>
    </w:p>
    <w:p w14:paraId="79821672" w14:textId="77777777" w:rsidR="008B34C4" w:rsidRPr="009F439B" w:rsidRDefault="008B34C4" w:rsidP="008E44CE">
      <w:pPr>
        <w:spacing w:after="0"/>
        <w:jc w:val="both"/>
        <w:rPr>
          <w:rFonts w:ascii="Book Antiqua" w:hAnsi="Book Antiqua"/>
          <w:sz w:val="24"/>
          <w:szCs w:val="24"/>
        </w:rPr>
      </w:pPr>
      <w:r w:rsidRPr="009F439B">
        <w:rPr>
          <w:rFonts w:ascii="Book Antiqua" w:hAnsi="Book Antiqua"/>
          <w:sz w:val="24"/>
          <w:szCs w:val="24"/>
        </w:rPr>
        <w:t>a te si piegano i tuoi nemici.</w:t>
      </w:r>
    </w:p>
    <w:p w14:paraId="0EA40A2E" w14:textId="77777777" w:rsidR="008B34C4" w:rsidRPr="009F439B" w:rsidRDefault="008B34C4" w:rsidP="008E44CE">
      <w:pPr>
        <w:spacing w:after="0"/>
        <w:jc w:val="both"/>
        <w:rPr>
          <w:rFonts w:ascii="Book Antiqua" w:hAnsi="Book Antiqua"/>
          <w:sz w:val="24"/>
          <w:szCs w:val="24"/>
        </w:rPr>
      </w:pPr>
      <w:r w:rsidRPr="009F439B">
        <w:rPr>
          <w:rFonts w:ascii="Book Antiqua" w:hAnsi="Book Antiqua"/>
          <w:sz w:val="24"/>
          <w:szCs w:val="24"/>
        </w:rPr>
        <w:t>A te si prostri tutta la terra,</w:t>
      </w:r>
    </w:p>
    <w:p w14:paraId="46273671" w14:textId="77777777" w:rsidR="008B34C4" w:rsidRPr="009F439B" w:rsidRDefault="008B34C4" w:rsidP="008E44CE">
      <w:pPr>
        <w:spacing w:after="0"/>
        <w:jc w:val="both"/>
        <w:rPr>
          <w:rFonts w:ascii="Book Antiqua" w:hAnsi="Book Antiqua"/>
          <w:sz w:val="24"/>
          <w:szCs w:val="24"/>
        </w:rPr>
      </w:pPr>
      <w:r w:rsidRPr="009F439B">
        <w:rPr>
          <w:rFonts w:ascii="Book Antiqua" w:hAnsi="Book Antiqua"/>
          <w:sz w:val="24"/>
          <w:szCs w:val="24"/>
        </w:rPr>
        <w:t>a te canti inni, canti al tuo nome».</w:t>
      </w:r>
    </w:p>
    <w:p w14:paraId="69605B93" w14:textId="77777777" w:rsidR="008B34C4" w:rsidRPr="009F439B" w:rsidRDefault="008B34C4" w:rsidP="008E44CE">
      <w:pPr>
        <w:spacing w:after="0"/>
        <w:jc w:val="both"/>
        <w:rPr>
          <w:rFonts w:ascii="Book Antiqua" w:hAnsi="Book Antiqua"/>
          <w:sz w:val="14"/>
          <w:szCs w:val="14"/>
        </w:rPr>
      </w:pPr>
    </w:p>
    <w:p w14:paraId="30A5FE08" w14:textId="77777777" w:rsidR="008B34C4" w:rsidRPr="009F439B" w:rsidRDefault="008B34C4" w:rsidP="008E44CE">
      <w:pPr>
        <w:spacing w:after="0"/>
        <w:jc w:val="both"/>
        <w:rPr>
          <w:rFonts w:ascii="Book Antiqua" w:hAnsi="Book Antiqua"/>
          <w:b/>
          <w:sz w:val="24"/>
          <w:szCs w:val="24"/>
          <w:lang w:val="en-US"/>
        </w:rPr>
      </w:pPr>
      <w:r w:rsidRPr="009F439B">
        <w:rPr>
          <w:rFonts w:ascii="Book Antiqua" w:hAnsi="Book Antiqua"/>
          <w:b/>
          <w:sz w:val="24"/>
          <w:szCs w:val="24"/>
          <w:lang w:val="en-US"/>
        </w:rPr>
        <w:t xml:space="preserve">Oh, oh, oh, </w:t>
      </w:r>
      <w:proofErr w:type="spellStart"/>
      <w:r w:rsidRPr="009F439B">
        <w:rPr>
          <w:rFonts w:ascii="Book Antiqua" w:hAnsi="Book Antiqua"/>
          <w:b/>
          <w:sz w:val="24"/>
          <w:szCs w:val="24"/>
          <w:lang w:val="en-US"/>
        </w:rPr>
        <w:t>Adoramus</w:t>
      </w:r>
      <w:proofErr w:type="spellEnd"/>
      <w:r w:rsidRPr="009F439B">
        <w:rPr>
          <w:rFonts w:ascii="Book Antiqua" w:hAnsi="Book Antiqua"/>
          <w:b/>
          <w:sz w:val="24"/>
          <w:szCs w:val="24"/>
          <w:lang w:val="en-US"/>
        </w:rPr>
        <w:t xml:space="preserve"> </w:t>
      </w:r>
      <w:proofErr w:type="spellStart"/>
      <w:r w:rsidRPr="009F439B">
        <w:rPr>
          <w:rFonts w:ascii="Book Antiqua" w:hAnsi="Book Antiqua"/>
          <w:b/>
          <w:sz w:val="24"/>
          <w:szCs w:val="24"/>
          <w:lang w:val="en-US"/>
        </w:rPr>
        <w:t>te</w:t>
      </w:r>
      <w:proofErr w:type="spellEnd"/>
      <w:r w:rsidRPr="009F439B">
        <w:rPr>
          <w:rFonts w:ascii="Book Antiqua" w:hAnsi="Book Antiqua"/>
          <w:b/>
          <w:sz w:val="24"/>
          <w:szCs w:val="24"/>
          <w:lang w:val="en-US"/>
        </w:rPr>
        <w:t xml:space="preserve"> Domine</w:t>
      </w:r>
    </w:p>
    <w:p w14:paraId="6B0F3466" w14:textId="77777777" w:rsidR="008B34C4" w:rsidRPr="009F439B" w:rsidRDefault="008B34C4" w:rsidP="008E44CE">
      <w:pPr>
        <w:spacing w:after="0"/>
        <w:jc w:val="both"/>
        <w:rPr>
          <w:rFonts w:ascii="Book Antiqua" w:hAnsi="Book Antiqua"/>
          <w:b/>
          <w:sz w:val="24"/>
          <w:szCs w:val="24"/>
          <w:lang w:val="en-US"/>
        </w:rPr>
      </w:pPr>
      <w:r w:rsidRPr="009F439B">
        <w:rPr>
          <w:rFonts w:ascii="Book Antiqua" w:hAnsi="Book Antiqua"/>
          <w:b/>
          <w:sz w:val="24"/>
          <w:szCs w:val="24"/>
          <w:lang w:val="en-US"/>
        </w:rPr>
        <w:t xml:space="preserve">Oh, oh, oh, </w:t>
      </w:r>
      <w:proofErr w:type="spellStart"/>
      <w:r w:rsidRPr="009F439B">
        <w:rPr>
          <w:rFonts w:ascii="Book Antiqua" w:hAnsi="Book Antiqua"/>
          <w:b/>
          <w:sz w:val="24"/>
          <w:szCs w:val="24"/>
          <w:lang w:val="en-US"/>
        </w:rPr>
        <w:t>Adoramus</w:t>
      </w:r>
      <w:proofErr w:type="spellEnd"/>
      <w:r w:rsidRPr="009F439B">
        <w:rPr>
          <w:rFonts w:ascii="Book Antiqua" w:hAnsi="Book Antiqua"/>
          <w:b/>
          <w:sz w:val="24"/>
          <w:szCs w:val="24"/>
          <w:lang w:val="en-US"/>
        </w:rPr>
        <w:t xml:space="preserve"> </w:t>
      </w:r>
      <w:proofErr w:type="spellStart"/>
      <w:r w:rsidRPr="009F439B">
        <w:rPr>
          <w:rFonts w:ascii="Book Antiqua" w:hAnsi="Book Antiqua"/>
          <w:b/>
          <w:sz w:val="24"/>
          <w:szCs w:val="24"/>
          <w:lang w:val="en-US"/>
        </w:rPr>
        <w:t>te</w:t>
      </w:r>
      <w:proofErr w:type="spellEnd"/>
      <w:r w:rsidRPr="009F439B">
        <w:rPr>
          <w:rFonts w:ascii="Book Antiqua" w:hAnsi="Book Antiqua"/>
          <w:b/>
          <w:sz w:val="24"/>
          <w:szCs w:val="24"/>
          <w:lang w:val="en-US"/>
        </w:rPr>
        <w:t xml:space="preserve"> Domine</w:t>
      </w:r>
    </w:p>
    <w:p w14:paraId="415A0F70" w14:textId="77777777" w:rsidR="008B34C4" w:rsidRPr="009F439B" w:rsidRDefault="008B34C4" w:rsidP="008E44CE">
      <w:pPr>
        <w:spacing w:after="0"/>
        <w:jc w:val="both"/>
        <w:rPr>
          <w:rFonts w:ascii="Book Antiqua" w:hAnsi="Book Antiqua"/>
          <w:sz w:val="14"/>
          <w:szCs w:val="14"/>
          <w:lang w:val="en-US"/>
        </w:rPr>
      </w:pPr>
    </w:p>
    <w:p w14:paraId="370F0232" w14:textId="77777777" w:rsidR="008B34C4" w:rsidRPr="009F439B" w:rsidRDefault="008B34C4" w:rsidP="008E44CE">
      <w:pPr>
        <w:spacing w:after="0"/>
        <w:jc w:val="both"/>
        <w:rPr>
          <w:rFonts w:ascii="Book Antiqua" w:hAnsi="Book Antiqua"/>
          <w:sz w:val="24"/>
          <w:szCs w:val="24"/>
        </w:rPr>
      </w:pPr>
      <w:r w:rsidRPr="009F439B">
        <w:rPr>
          <w:rFonts w:ascii="Book Antiqua" w:hAnsi="Book Antiqua"/>
          <w:sz w:val="24"/>
          <w:szCs w:val="24"/>
        </w:rPr>
        <w:t>Benedite, popoli, il nostro Dio,</w:t>
      </w:r>
    </w:p>
    <w:p w14:paraId="55D40F14" w14:textId="77777777" w:rsidR="008B34C4" w:rsidRPr="009F439B" w:rsidRDefault="008B34C4" w:rsidP="008E44CE">
      <w:pPr>
        <w:spacing w:after="0"/>
        <w:jc w:val="both"/>
        <w:rPr>
          <w:rFonts w:ascii="Book Antiqua" w:hAnsi="Book Antiqua"/>
          <w:sz w:val="24"/>
          <w:szCs w:val="24"/>
        </w:rPr>
      </w:pPr>
      <w:r w:rsidRPr="009F439B">
        <w:rPr>
          <w:rFonts w:ascii="Book Antiqua" w:hAnsi="Book Antiqua"/>
          <w:sz w:val="24"/>
          <w:szCs w:val="24"/>
        </w:rPr>
        <w:t>fate risuonare la sua lode;</w:t>
      </w:r>
    </w:p>
    <w:p w14:paraId="43536714" w14:textId="77777777" w:rsidR="008B34C4" w:rsidRPr="009F439B" w:rsidRDefault="008B34C4" w:rsidP="008E44CE">
      <w:pPr>
        <w:spacing w:after="0"/>
        <w:jc w:val="both"/>
        <w:rPr>
          <w:rFonts w:ascii="Book Antiqua" w:hAnsi="Book Antiqua"/>
          <w:sz w:val="24"/>
          <w:szCs w:val="24"/>
        </w:rPr>
      </w:pPr>
      <w:r w:rsidRPr="009F439B">
        <w:rPr>
          <w:rFonts w:ascii="Book Antiqua" w:hAnsi="Book Antiqua"/>
          <w:sz w:val="24"/>
          <w:szCs w:val="24"/>
        </w:rPr>
        <w:t>è lui che salvò la nostra vita</w:t>
      </w:r>
    </w:p>
    <w:p w14:paraId="71A64AEC" w14:textId="77777777" w:rsidR="008B34C4" w:rsidRPr="009F439B" w:rsidRDefault="008B34C4" w:rsidP="008E44CE">
      <w:pPr>
        <w:spacing w:after="0"/>
        <w:jc w:val="both"/>
        <w:rPr>
          <w:rFonts w:ascii="Book Antiqua" w:hAnsi="Book Antiqua"/>
          <w:sz w:val="24"/>
          <w:szCs w:val="24"/>
        </w:rPr>
      </w:pPr>
      <w:r w:rsidRPr="009F439B">
        <w:rPr>
          <w:rFonts w:ascii="Book Antiqua" w:hAnsi="Book Antiqua"/>
          <w:sz w:val="24"/>
          <w:szCs w:val="24"/>
        </w:rPr>
        <w:t>e non lasciò vacillare i nostri passi.</w:t>
      </w:r>
    </w:p>
    <w:p w14:paraId="139525B7" w14:textId="77777777" w:rsidR="008B34C4" w:rsidRPr="009F439B" w:rsidRDefault="008B34C4" w:rsidP="008E44CE">
      <w:pPr>
        <w:spacing w:after="0"/>
        <w:jc w:val="both"/>
        <w:rPr>
          <w:rFonts w:ascii="Book Antiqua" w:hAnsi="Book Antiqua"/>
          <w:sz w:val="14"/>
          <w:szCs w:val="14"/>
        </w:rPr>
      </w:pPr>
    </w:p>
    <w:p w14:paraId="5BD49932" w14:textId="77777777" w:rsidR="008B34C4" w:rsidRPr="009F439B" w:rsidRDefault="008B34C4" w:rsidP="008E44CE">
      <w:pPr>
        <w:spacing w:after="0"/>
        <w:jc w:val="both"/>
        <w:rPr>
          <w:rFonts w:ascii="Book Antiqua" w:hAnsi="Book Antiqua"/>
          <w:b/>
          <w:sz w:val="24"/>
          <w:szCs w:val="24"/>
          <w:lang w:val="en-US"/>
        </w:rPr>
      </w:pPr>
      <w:r w:rsidRPr="009F439B">
        <w:rPr>
          <w:rFonts w:ascii="Book Antiqua" w:hAnsi="Book Antiqua"/>
          <w:b/>
          <w:sz w:val="24"/>
          <w:szCs w:val="24"/>
          <w:lang w:val="en-US"/>
        </w:rPr>
        <w:t xml:space="preserve">Oh, oh, oh, </w:t>
      </w:r>
      <w:proofErr w:type="spellStart"/>
      <w:r w:rsidRPr="009F439B">
        <w:rPr>
          <w:rFonts w:ascii="Book Antiqua" w:hAnsi="Book Antiqua"/>
          <w:b/>
          <w:sz w:val="24"/>
          <w:szCs w:val="24"/>
          <w:lang w:val="en-US"/>
        </w:rPr>
        <w:t>Adoramus</w:t>
      </w:r>
      <w:proofErr w:type="spellEnd"/>
      <w:r w:rsidRPr="009F439B">
        <w:rPr>
          <w:rFonts w:ascii="Book Antiqua" w:hAnsi="Book Antiqua"/>
          <w:b/>
          <w:sz w:val="24"/>
          <w:szCs w:val="24"/>
          <w:lang w:val="en-US"/>
        </w:rPr>
        <w:t xml:space="preserve"> </w:t>
      </w:r>
      <w:proofErr w:type="spellStart"/>
      <w:r w:rsidRPr="009F439B">
        <w:rPr>
          <w:rFonts w:ascii="Book Antiqua" w:hAnsi="Book Antiqua"/>
          <w:b/>
          <w:sz w:val="24"/>
          <w:szCs w:val="24"/>
          <w:lang w:val="en-US"/>
        </w:rPr>
        <w:t>te</w:t>
      </w:r>
      <w:proofErr w:type="spellEnd"/>
      <w:r w:rsidRPr="009F439B">
        <w:rPr>
          <w:rFonts w:ascii="Book Antiqua" w:hAnsi="Book Antiqua"/>
          <w:b/>
          <w:sz w:val="24"/>
          <w:szCs w:val="24"/>
          <w:lang w:val="en-US"/>
        </w:rPr>
        <w:t xml:space="preserve"> Domine</w:t>
      </w:r>
    </w:p>
    <w:p w14:paraId="06060A74" w14:textId="77777777" w:rsidR="008B34C4" w:rsidRDefault="008B34C4" w:rsidP="008E44CE">
      <w:pPr>
        <w:spacing w:after="0"/>
        <w:jc w:val="both"/>
        <w:rPr>
          <w:rFonts w:ascii="Book Antiqua" w:hAnsi="Book Antiqua"/>
          <w:b/>
          <w:sz w:val="24"/>
          <w:szCs w:val="24"/>
          <w:lang w:val="en-US"/>
        </w:rPr>
      </w:pPr>
      <w:r w:rsidRPr="009F439B">
        <w:rPr>
          <w:rFonts w:ascii="Book Antiqua" w:hAnsi="Book Antiqua"/>
          <w:b/>
          <w:sz w:val="24"/>
          <w:szCs w:val="24"/>
          <w:lang w:val="en-US"/>
        </w:rPr>
        <w:t xml:space="preserve">Oh, oh, oh, </w:t>
      </w:r>
      <w:proofErr w:type="spellStart"/>
      <w:r w:rsidRPr="009F439B">
        <w:rPr>
          <w:rFonts w:ascii="Book Antiqua" w:hAnsi="Book Antiqua"/>
          <w:b/>
          <w:sz w:val="24"/>
          <w:szCs w:val="24"/>
          <w:lang w:val="en-US"/>
        </w:rPr>
        <w:t>Adoramus</w:t>
      </w:r>
      <w:proofErr w:type="spellEnd"/>
      <w:r w:rsidRPr="009F439B">
        <w:rPr>
          <w:rFonts w:ascii="Book Antiqua" w:hAnsi="Book Antiqua"/>
          <w:b/>
          <w:sz w:val="24"/>
          <w:szCs w:val="24"/>
          <w:lang w:val="en-US"/>
        </w:rPr>
        <w:t xml:space="preserve"> </w:t>
      </w:r>
      <w:proofErr w:type="spellStart"/>
      <w:r w:rsidRPr="009F439B">
        <w:rPr>
          <w:rFonts w:ascii="Book Antiqua" w:hAnsi="Book Antiqua"/>
          <w:b/>
          <w:sz w:val="24"/>
          <w:szCs w:val="24"/>
          <w:lang w:val="en-US"/>
        </w:rPr>
        <w:t>te</w:t>
      </w:r>
      <w:proofErr w:type="spellEnd"/>
      <w:r w:rsidRPr="009F439B">
        <w:rPr>
          <w:rFonts w:ascii="Book Antiqua" w:hAnsi="Book Antiqua"/>
          <w:b/>
          <w:sz w:val="24"/>
          <w:szCs w:val="24"/>
          <w:lang w:val="en-US"/>
        </w:rPr>
        <w:t xml:space="preserve"> Domine</w:t>
      </w:r>
    </w:p>
    <w:p w14:paraId="3412A12D" w14:textId="77777777" w:rsidR="008972EE" w:rsidRDefault="008972EE" w:rsidP="008E44CE">
      <w:pPr>
        <w:rPr>
          <w:rFonts w:ascii="Book Antiqua" w:hAnsi="Book Antiqua"/>
          <w:b/>
          <w:sz w:val="24"/>
          <w:szCs w:val="24"/>
          <w:lang w:val="en-US"/>
        </w:rPr>
      </w:pPr>
    </w:p>
    <w:p w14:paraId="11206445" w14:textId="6AB4C5BC" w:rsidR="008B34C4" w:rsidRPr="008E44CE" w:rsidRDefault="008972EE" w:rsidP="008E44CE">
      <w:pPr>
        <w:rPr>
          <w:rFonts w:ascii="Book Antiqua" w:hAnsi="Book Antiqua"/>
          <w:b/>
          <w:sz w:val="24"/>
          <w:szCs w:val="24"/>
        </w:rPr>
      </w:pPr>
      <w:r>
        <w:rPr>
          <w:rFonts w:ascii="Times New Roman" w:hAnsi="Times New Roman" w:cs="Times New Roman"/>
          <w:i/>
          <w:iCs/>
          <w:noProof/>
          <w:sz w:val="20"/>
          <w:szCs w:val="20"/>
        </w:rPr>
        <w:drawing>
          <wp:anchor distT="0" distB="0" distL="114300" distR="114300" simplePos="0" relativeHeight="251704320" behindDoc="0" locked="0" layoutInCell="1" allowOverlap="1" wp14:anchorId="0B635D12" wp14:editId="3AF88038">
            <wp:simplePos x="0" y="0"/>
            <wp:positionH relativeFrom="column">
              <wp:posOffset>3989070</wp:posOffset>
            </wp:positionH>
            <wp:positionV relativeFrom="paragraph">
              <wp:posOffset>-725846</wp:posOffset>
            </wp:positionV>
            <wp:extent cx="467489" cy="9573260"/>
            <wp:effectExtent l="0" t="0" r="8890" b="0"/>
            <wp:wrapNone/>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467489" cy="9573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34C4" w:rsidRPr="008E44CE">
        <w:rPr>
          <w:rFonts w:ascii="Book Antiqua" w:hAnsi="Book Antiqua"/>
          <w:b/>
          <w:sz w:val="24"/>
          <w:szCs w:val="24"/>
        </w:rPr>
        <w:t>III Momento: Inviati perché AMA-ti</w:t>
      </w:r>
    </w:p>
    <w:p w14:paraId="58F66CDF" w14:textId="2B50E68F" w:rsidR="008B34C4" w:rsidRPr="008E44CE" w:rsidRDefault="008B34C4" w:rsidP="008E44CE">
      <w:pPr>
        <w:jc w:val="right"/>
        <w:rPr>
          <w:rFonts w:ascii="Book Antiqua" w:hAnsi="Book Antiqua"/>
          <w:bCs/>
          <w:i/>
          <w:iCs/>
          <w:sz w:val="24"/>
          <w:szCs w:val="24"/>
        </w:rPr>
      </w:pPr>
      <w:r w:rsidRPr="008E44CE">
        <w:rPr>
          <w:rFonts w:ascii="Book Antiqua" w:hAnsi="Book Antiqua"/>
          <w:bCs/>
          <w:i/>
          <w:iCs/>
          <w:sz w:val="24"/>
          <w:szCs w:val="24"/>
        </w:rPr>
        <w:t>In ascolto della Parola</w:t>
      </w:r>
    </w:p>
    <w:p w14:paraId="00BB808E" w14:textId="2BEF862C" w:rsidR="008B34C4" w:rsidRPr="008E44CE" w:rsidRDefault="008B34C4" w:rsidP="008E44CE">
      <w:pPr>
        <w:jc w:val="right"/>
        <w:rPr>
          <w:rFonts w:ascii="Book Antiqua" w:hAnsi="Book Antiqua"/>
          <w:b/>
          <w:sz w:val="24"/>
          <w:szCs w:val="24"/>
        </w:rPr>
      </w:pPr>
      <w:r w:rsidRPr="008E44CE">
        <w:rPr>
          <w:rFonts w:ascii="Book Antiqua" w:hAnsi="Book Antiqua"/>
          <w:b/>
          <w:sz w:val="24"/>
          <w:szCs w:val="24"/>
        </w:rPr>
        <w:t>Dal Vangelo secondo Giovanni 6,52-58</w:t>
      </w:r>
    </w:p>
    <w:p w14:paraId="02BA027B" w14:textId="77A355AF" w:rsidR="008B34C4" w:rsidRPr="00074891" w:rsidRDefault="008B34C4" w:rsidP="008B34C4">
      <w:pPr>
        <w:jc w:val="both"/>
        <w:rPr>
          <w:rFonts w:ascii="Book Antiqua" w:hAnsi="Book Antiqua"/>
          <w:sz w:val="24"/>
        </w:rPr>
      </w:pPr>
      <w:r w:rsidRPr="00074891">
        <w:rPr>
          <w:rFonts w:ascii="Book Antiqua" w:hAnsi="Book Antiqua"/>
          <w:sz w:val="24"/>
        </w:rPr>
        <w:lastRenderedPageBreak/>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34FDDA8D" w14:textId="77777777" w:rsidR="008B34C4" w:rsidRPr="00074891" w:rsidRDefault="008B34C4" w:rsidP="008B34C4">
      <w:pPr>
        <w:jc w:val="both"/>
        <w:rPr>
          <w:rFonts w:ascii="Book Antiqua" w:hAnsi="Book Antiqua"/>
          <w:sz w:val="24"/>
        </w:rPr>
      </w:pPr>
    </w:p>
    <w:p w14:paraId="09B6155A" w14:textId="77777777" w:rsidR="008B34C4" w:rsidRPr="008E44CE" w:rsidRDefault="008B34C4" w:rsidP="008B34C4">
      <w:pPr>
        <w:jc w:val="both"/>
        <w:rPr>
          <w:rFonts w:ascii="Book Antiqua" w:hAnsi="Book Antiqua"/>
          <w:b/>
          <w:sz w:val="24"/>
        </w:rPr>
      </w:pPr>
      <w:r w:rsidRPr="008E44CE">
        <w:rPr>
          <w:rFonts w:ascii="Book Antiqua" w:hAnsi="Book Antiqua"/>
          <w:b/>
          <w:sz w:val="24"/>
        </w:rPr>
        <w:t xml:space="preserve">Dall'omelia di Papa Francesco, pellegrino a Molfetta sui passi di don Tonino Bello </w:t>
      </w:r>
    </w:p>
    <w:p w14:paraId="295DE06C" w14:textId="7F6C1352" w:rsidR="008B34C4" w:rsidRPr="00074891" w:rsidRDefault="008B34C4" w:rsidP="008B34C4">
      <w:pPr>
        <w:jc w:val="both"/>
        <w:rPr>
          <w:rFonts w:ascii="Book Antiqua" w:hAnsi="Book Antiqua"/>
          <w:sz w:val="24"/>
        </w:rPr>
      </w:pPr>
      <w:r w:rsidRPr="00074891">
        <w:rPr>
          <w:rFonts w:ascii="Book Antiqua" w:hAnsi="Book Antiqua"/>
          <w:sz w:val="24"/>
        </w:rPr>
        <w:t>Il pane è il cibo essenziale per vivere e Gesù nel Vangelo si offre a noi come Pane di vita, come a dirci: “di me non potete fare a meno”. E usa espressioni forti: “mangiate la mia carne e bevete il mio sangue” (</w:t>
      </w:r>
      <w:proofErr w:type="spellStart"/>
      <w:r w:rsidRPr="00074891">
        <w:rPr>
          <w:rFonts w:ascii="Book Antiqua" w:hAnsi="Book Antiqua"/>
          <w:sz w:val="24"/>
        </w:rPr>
        <w:t>cfr</w:t>
      </w:r>
      <w:proofErr w:type="spellEnd"/>
      <w:r w:rsidRPr="00074891">
        <w:rPr>
          <w:rFonts w:ascii="Book Antiqua" w:hAnsi="Book Antiqua"/>
          <w:sz w:val="24"/>
        </w:rPr>
        <w:t xml:space="preserve"> </w:t>
      </w:r>
      <w:proofErr w:type="spellStart"/>
      <w:r w:rsidRPr="00074891">
        <w:rPr>
          <w:rFonts w:ascii="Book Antiqua" w:hAnsi="Book Antiqua"/>
          <w:sz w:val="24"/>
        </w:rPr>
        <w:t>Gv</w:t>
      </w:r>
      <w:proofErr w:type="spellEnd"/>
      <w:r w:rsidRPr="00074891">
        <w:rPr>
          <w:rFonts w:ascii="Book Antiqua" w:hAnsi="Book Antiqua"/>
          <w:sz w:val="24"/>
        </w:rPr>
        <w:t xml:space="preserve"> 6,53). Che cosa significa? Che per la nostra vita è essenziale entrare in una relazione vitale, personale con Lui. Carne e sangue. L’Eucaristia è questo: non un bel rito, ma la comunione più intima, più concreta, più sorprendente che si possa immaginare con Dio: una comunione d’amore tanto reale che prende la forma del mangiare. La vita cristiana riparte ogni volta da qui, da questa </w:t>
      </w:r>
      <w:r w:rsidRPr="00074891">
        <w:rPr>
          <w:rFonts w:ascii="Book Antiqua" w:hAnsi="Book Antiqua"/>
          <w:sz w:val="24"/>
        </w:rPr>
        <w:lastRenderedPageBreak/>
        <w:t>mensa, dove Dio ci sazia d’amore. Senza di Lui, Pane di vita, ogni sforzo nella Chiesa è vano, come ricordava don Tonino Bello: «Non bastano le opere di carità, se manca la carità delle opere. Se manca l’amore da cui partono le opere, se manca la sorgente, se manca il punto di partenza che è l’Eucaristia, ogni impegno pastorale risulta solo una girandola di cose»</w:t>
      </w:r>
      <w:r w:rsidR="008E44CE">
        <w:rPr>
          <w:rFonts w:ascii="Book Antiqua" w:hAnsi="Book Antiqua"/>
          <w:sz w:val="24"/>
        </w:rPr>
        <w:t xml:space="preserve"> </w:t>
      </w:r>
      <w:r w:rsidRPr="00074891">
        <w:rPr>
          <w:rFonts w:ascii="Book Antiqua" w:hAnsi="Book Antiqua"/>
          <w:sz w:val="24"/>
        </w:rPr>
        <w:t xml:space="preserve">[1]. Gesù nel Vangelo aggiunge: «Colui che mangia me vivrà per me» (v. 57). Come a dire: chi si nutre dell’Eucaristia assimila la stessa mentalità del Signore. Egli è Pane spezzato per noi e chi lo riceve diventa a sua volta pane spezzato, che non lievita d’orgoglio, ma si dona agli altri: smette di vivere per sé, per il proprio successo, per avere qualcosa o per diventare qualcuno, ma vive per Gesù e come Gesù, cioè per gli altri. Vivere per è il contrassegno di chi mangia questo Pane, il “marchio di fabbrica” del cristiano. Vivere per. </w:t>
      </w:r>
      <w:r>
        <w:rPr>
          <w:rFonts w:ascii="Book Antiqua" w:hAnsi="Book Antiqua"/>
          <w:sz w:val="24"/>
        </w:rPr>
        <w:t xml:space="preserve">[…] </w:t>
      </w:r>
      <w:r w:rsidRPr="00074891">
        <w:rPr>
          <w:rFonts w:ascii="Book Antiqua" w:hAnsi="Book Antiqua"/>
          <w:sz w:val="24"/>
        </w:rPr>
        <w:t>«</w:t>
      </w:r>
      <w:r>
        <w:rPr>
          <w:rFonts w:ascii="Book Antiqua" w:hAnsi="Book Antiqua"/>
          <w:sz w:val="24"/>
        </w:rPr>
        <w:t>L</w:t>
      </w:r>
      <w:r w:rsidRPr="00074891">
        <w:rPr>
          <w:rFonts w:ascii="Book Antiqua" w:hAnsi="Book Antiqua"/>
          <w:sz w:val="24"/>
        </w:rPr>
        <w:t>’Eucarestia non sopporta la sedentarietà» e senza alzarsi da tavola resta «un sacramento incompiuto»</w:t>
      </w:r>
      <w:r w:rsidR="008E44CE">
        <w:rPr>
          <w:rFonts w:ascii="Book Antiqua" w:hAnsi="Book Antiqua"/>
          <w:sz w:val="24"/>
        </w:rPr>
        <w:t xml:space="preserve"> </w:t>
      </w:r>
      <w:r w:rsidRPr="00074891">
        <w:rPr>
          <w:rFonts w:ascii="Book Antiqua" w:hAnsi="Book Antiqua"/>
          <w:sz w:val="24"/>
        </w:rPr>
        <w:t xml:space="preserve">[3]. Possiamo chiederci: in me, questo Sacramento si realizza? Più concretamente: mi piace solo essere servito a tavola dal Signore o mi alzo per servire come il Signore? Dono nella vita quello che ricevo a Messa? E come Chiesa </w:t>
      </w:r>
      <w:r w:rsidR="002E477C">
        <w:rPr>
          <w:rFonts w:ascii="Times New Roman" w:hAnsi="Times New Roman" w:cs="Times New Roman"/>
          <w:i/>
          <w:iCs/>
          <w:noProof/>
          <w:sz w:val="20"/>
          <w:szCs w:val="20"/>
        </w:rPr>
        <w:drawing>
          <wp:anchor distT="0" distB="0" distL="114300" distR="114300" simplePos="0" relativeHeight="251706368" behindDoc="0" locked="0" layoutInCell="1" allowOverlap="1" wp14:anchorId="24318B5C" wp14:editId="5C78DCA2">
            <wp:simplePos x="0" y="0"/>
            <wp:positionH relativeFrom="column">
              <wp:posOffset>4012062</wp:posOffset>
            </wp:positionH>
            <wp:positionV relativeFrom="paragraph">
              <wp:posOffset>-725805</wp:posOffset>
            </wp:positionV>
            <wp:extent cx="467360" cy="9573260"/>
            <wp:effectExtent l="0" t="0" r="8890" b="8890"/>
            <wp:wrapNone/>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467360" cy="9573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74891">
        <w:rPr>
          <w:rFonts w:ascii="Book Antiqua" w:hAnsi="Book Antiqua"/>
          <w:sz w:val="24"/>
        </w:rPr>
        <w:t>potremmo domandarci: dopo tante Comunioni, siamo diventati gente di comunione?</w:t>
      </w:r>
    </w:p>
    <w:p w14:paraId="11774C57" w14:textId="77777777" w:rsidR="008B34C4" w:rsidRPr="00B27BD4" w:rsidRDefault="008B34C4" w:rsidP="008B34C4">
      <w:pPr>
        <w:jc w:val="both"/>
        <w:rPr>
          <w:rFonts w:ascii="Book Antiqua" w:hAnsi="Book Antiqua"/>
        </w:rPr>
      </w:pPr>
    </w:p>
    <w:p w14:paraId="28B8712C" w14:textId="77777777" w:rsidR="008B34C4" w:rsidRPr="00074891" w:rsidRDefault="008B34C4" w:rsidP="008B34C4">
      <w:pPr>
        <w:jc w:val="both"/>
        <w:rPr>
          <w:rFonts w:ascii="Book Antiqua" w:hAnsi="Book Antiqua"/>
          <w:b/>
          <w:i/>
          <w:sz w:val="20"/>
          <w:szCs w:val="20"/>
        </w:rPr>
      </w:pPr>
      <w:r w:rsidRPr="00074891">
        <w:rPr>
          <w:rFonts w:ascii="Book Antiqua" w:hAnsi="Book Antiqua"/>
          <w:b/>
          <w:i/>
          <w:sz w:val="20"/>
          <w:szCs w:val="20"/>
        </w:rPr>
        <w:t>Riflessione del celebrante</w:t>
      </w:r>
    </w:p>
    <w:p w14:paraId="293A6C03" w14:textId="77777777" w:rsidR="008E44CE" w:rsidRDefault="008E44CE" w:rsidP="008B34C4">
      <w:pPr>
        <w:jc w:val="both"/>
        <w:rPr>
          <w:rFonts w:ascii="Book Antiqua" w:hAnsi="Book Antiqua"/>
          <w:b/>
          <w:i/>
          <w:sz w:val="20"/>
          <w:szCs w:val="20"/>
        </w:rPr>
      </w:pPr>
    </w:p>
    <w:p w14:paraId="764814E2" w14:textId="2F3428BD" w:rsidR="008B34C4" w:rsidRPr="008E44CE" w:rsidRDefault="008B34C4" w:rsidP="008E44CE">
      <w:pPr>
        <w:jc w:val="right"/>
        <w:rPr>
          <w:rFonts w:ascii="Book Antiqua" w:hAnsi="Book Antiqua"/>
          <w:b/>
          <w:bCs/>
          <w:i/>
          <w:sz w:val="28"/>
          <w:szCs w:val="28"/>
        </w:rPr>
      </w:pPr>
      <w:r w:rsidRPr="008E44CE">
        <w:rPr>
          <w:rFonts w:ascii="Book Antiqua" w:hAnsi="Book Antiqua"/>
          <w:b/>
          <w:bCs/>
          <w:i/>
          <w:sz w:val="24"/>
          <w:szCs w:val="24"/>
        </w:rPr>
        <w:lastRenderedPageBreak/>
        <w:t>Preghiamo insieme</w:t>
      </w:r>
      <w:r w:rsidRPr="008E44CE">
        <w:rPr>
          <w:rFonts w:ascii="Book Antiqua" w:hAnsi="Book Antiqua"/>
          <w:b/>
          <w:bCs/>
          <w:i/>
          <w:sz w:val="28"/>
          <w:szCs w:val="28"/>
        </w:rPr>
        <w:t xml:space="preserve"> </w:t>
      </w:r>
    </w:p>
    <w:p w14:paraId="71D38E8E" w14:textId="76CB1F0A" w:rsidR="008B34C4" w:rsidRPr="00074891" w:rsidRDefault="008B34C4" w:rsidP="008B34C4">
      <w:pPr>
        <w:jc w:val="both"/>
        <w:rPr>
          <w:rFonts w:ascii="Book Antiqua" w:hAnsi="Book Antiqua"/>
          <w:sz w:val="24"/>
          <w:szCs w:val="24"/>
        </w:rPr>
      </w:pPr>
      <w:r w:rsidRPr="00074891">
        <w:rPr>
          <w:rFonts w:ascii="Book Antiqua" w:hAnsi="Book Antiqua"/>
          <w:sz w:val="24"/>
          <w:szCs w:val="24"/>
        </w:rPr>
        <w:t>Se la nota dicesse: non è una nota che fa la musica</w:t>
      </w:r>
    </w:p>
    <w:p w14:paraId="5C10E475" w14:textId="50CA008A" w:rsidR="008B34C4" w:rsidRPr="00074891" w:rsidRDefault="008B34C4" w:rsidP="008B34C4">
      <w:pPr>
        <w:jc w:val="both"/>
        <w:rPr>
          <w:rFonts w:ascii="Book Antiqua" w:hAnsi="Book Antiqua"/>
          <w:sz w:val="24"/>
          <w:szCs w:val="24"/>
        </w:rPr>
      </w:pPr>
      <w:r w:rsidRPr="00074891">
        <w:rPr>
          <w:rFonts w:ascii="Book Antiqua" w:hAnsi="Book Antiqua"/>
          <w:sz w:val="24"/>
          <w:szCs w:val="24"/>
        </w:rPr>
        <w:t>...non ci sarebbero le sinfonie.</w:t>
      </w:r>
      <w:r w:rsidRPr="006D0A27">
        <w:rPr>
          <w:noProof/>
        </w:rPr>
        <w:t xml:space="preserve"> </w:t>
      </w:r>
    </w:p>
    <w:p w14:paraId="0F19348C" w14:textId="77777777" w:rsidR="008B34C4" w:rsidRPr="00074891" w:rsidRDefault="008B34C4" w:rsidP="008B34C4">
      <w:pPr>
        <w:jc w:val="both"/>
        <w:rPr>
          <w:rFonts w:ascii="Book Antiqua" w:hAnsi="Book Antiqua"/>
          <w:sz w:val="24"/>
          <w:szCs w:val="24"/>
        </w:rPr>
      </w:pPr>
      <w:r w:rsidRPr="00074891">
        <w:rPr>
          <w:rFonts w:ascii="Book Antiqua" w:hAnsi="Book Antiqua"/>
          <w:sz w:val="24"/>
          <w:szCs w:val="24"/>
        </w:rPr>
        <w:t>Se la parola dicesse: non è una parola che può fare una pagina</w:t>
      </w:r>
    </w:p>
    <w:p w14:paraId="5501A2BE" w14:textId="089AFDEF" w:rsidR="008B34C4" w:rsidRPr="00074891" w:rsidRDefault="008B34C4" w:rsidP="008B34C4">
      <w:pPr>
        <w:jc w:val="both"/>
        <w:rPr>
          <w:rFonts w:ascii="Book Antiqua" w:hAnsi="Book Antiqua"/>
          <w:sz w:val="24"/>
          <w:szCs w:val="24"/>
        </w:rPr>
      </w:pPr>
      <w:r w:rsidRPr="00074891">
        <w:rPr>
          <w:rFonts w:ascii="Book Antiqua" w:hAnsi="Book Antiqua"/>
          <w:sz w:val="24"/>
          <w:szCs w:val="24"/>
        </w:rPr>
        <w:t>...non ci sarebbero libri.</w:t>
      </w:r>
    </w:p>
    <w:p w14:paraId="3ACD4298" w14:textId="13E86AC3" w:rsidR="008B34C4" w:rsidRPr="00074891" w:rsidRDefault="008B34C4" w:rsidP="008B34C4">
      <w:pPr>
        <w:jc w:val="both"/>
        <w:rPr>
          <w:rFonts w:ascii="Book Antiqua" w:hAnsi="Book Antiqua"/>
          <w:sz w:val="24"/>
          <w:szCs w:val="24"/>
        </w:rPr>
      </w:pPr>
      <w:r w:rsidRPr="00074891">
        <w:rPr>
          <w:rFonts w:ascii="Book Antiqua" w:hAnsi="Book Antiqua"/>
          <w:sz w:val="24"/>
          <w:szCs w:val="24"/>
        </w:rPr>
        <w:t>Se la pietra dicesse: non è una pietra che può alzare un muro</w:t>
      </w:r>
    </w:p>
    <w:p w14:paraId="6F808673" w14:textId="6E5B5C63" w:rsidR="008B34C4" w:rsidRPr="00074891" w:rsidRDefault="008B34C4" w:rsidP="008B34C4">
      <w:pPr>
        <w:jc w:val="both"/>
        <w:rPr>
          <w:rFonts w:ascii="Book Antiqua" w:hAnsi="Book Antiqua"/>
          <w:sz w:val="24"/>
          <w:szCs w:val="24"/>
        </w:rPr>
      </w:pPr>
      <w:r w:rsidRPr="00074891">
        <w:rPr>
          <w:rFonts w:ascii="Book Antiqua" w:hAnsi="Book Antiqua"/>
          <w:sz w:val="24"/>
          <w:szCs w:val="24"/>
        </w:rPr>
        <w:t>...non ci sarebbero case.</w:t>
      </w:r>
    </w:p>
    <w:p w14:paraId="30B2E3B0" w14:textId="61502DB0" w:rsidR="008B34C4" w:rsidRPr="00074891" w:rsidRDefault="008B34C4" w:rsidP="008B34C4">
      <w:pPr>
        <w:jc w:val="both"/>
        <w:rPr>
          <w:rFonts w:ascii="Book Antiqua" w:hAnsi="Book Antiqua"/>
          <w:sz w:val="24"/>
          <w:szCs w:val="24"/>
        </w:rPr>
      </w:pPr>
      <w:r w:rsidRPr="00074891">
        <w:rPr>
          <w:rFonts w:ascii="Book Antiqua" w:hAnsi="Book Antiqua"/>
          <w:sz w:val="24"/>
          <w:szCs w:val="24"/>
        </w:rPr>
        <w:t>Se la goccia d'acqua dicesse: non è una goccia d\'acqua</w:t>
      </w:r>
    </w:p>
    <w:p w14:paraId="59D59ECB" w14:textId="566A8758" w:rsidR="008B34C4" w:rsidRPr="00074891" w:rsidRDefault="008B34C4" w:rsidP="008B34C4">
      <w:pPr>
        <w:jc w:val="both"/>
        <w:rPr>
          <w:rFonts w:ascii="Book Antiqua" w:hAnsi="Book Antiqua"/>
          <w:sz w:val="24"/>
          <w:szCs w:val="24"/>
        </w:rPr>
      </w:pPr>
      <w:r w:rsidRPr="00074891">
        <w:rPr>
          <w:rFonts w:ascii="Book Antiqua" w:hAnsi="Book Antiqua"/>
          <w:sz w:val="24"/>
          <w:szCs w:val="24"/>
        </w:rPr>
        <w:t>che può fare un fiume</w:t>
      </w:r>
    </w:p>
    <w:p w14:paraId="7339B300" w14:textId="77777777" w:rsidR="008B34C4" w:rsidRPr="00074891" w:rsidRDefault="008B34C4" w:rsidP="008B34C4">
      <w:pPr>
        <w:jc w:val="both"/>
        <w:rPr>
          <w:rFonts w:ascii="Book Antiqua" w:hAnsi="Book Antiqua"/>
          <w:sz w:val="24"/>
          <w:szCs w:val="24"/>
        </w:rPr>
      </w:pPr>
      <w:r w:rsidRPr="00074891">
        <w:rPr>
          <w:rFonts w:ascii="Book Antiqua" w:hAnsi="Book Antiqua"/>
          <w:sz w:val="24"/>
          <w:szCs w:val="24"/>
        </w:rPr>
        <w:t>...non ci sarebbe l'oceano.</w:t>
      </w:r>
    </w:p>
    <w:p w14:paraId="0794FE5D" w14:textId="1AA1A33B" w:rsidR="008B34C4" w:rsidRPr="00074891" w:rsidRDefault="008B34C4" w:rsidP="008B34C4">
      <w:pPr>
        <w:jc w:val="both"/>
        <w:rPr>
          <w:rFonts w:ascii="Book Antiqua" w:hAnsi="Book Antiqua"/>
          <w:sz w:val="24"/>
          <w:szCs w:val="24"/>
        </w:rPr>
      </w:pPr>
      <w:r w:rsidRPr="00074891">
        <w:rPr>
          <w:rFonts w:ascii="Book Antiqua" w:hAnsi="Book Antiqua"/>
          <w:sz w:val="24"/>
          <w:szCs w:val="24"/>
        </w:rPr>
        <w:t>Se il chicco di grano dicesse: non è un chicco di grano</w:t>
      </w:r>
    </w:p>
    <w:p w14:paraId="79EEF6E5" w14:textId="77777777" w:rsidR="008B34C4" w:rsidRPr="00074891" w:rsidRDefault="008B34C4" w:rsidP="008B34C4">
      <w:pPr>
        <w:jc w:val="both"/>
        <w:rPr>
          <w:rFonts w:ascii="Book Antiqua" w:hAnsi="Book Antiqua"/>
          <w:sz w:val="24"/>
          <w:szCs w:val="24"/>
        </w:rPr>
      </w:pPr>
      <w:r w:rsidRPr="00074891">
        <w:rPr>
          <w:rFonts w:ascii="Book Antiqua" w:hAnsi="Book Antiqua"/>
          <w:sz w:val="24"/>
          <w:szCs w:val="24"/>
        </w:rPr>
        <w:t>che può seminare un campo</w:t>
      </w:r>
    </w:p>
    <w:p w14:paraId="5F82A979" w14:textId="77777777" w:rsidR="008B34C4" w:rsidRPr="00074891" w:rsidRDefault="008B34C4" w:rsidP="008B34C4">
      <w:pPr>
        <w:jc w:val="both"/>
        <w:rPr>
          <w:rFonts w:ascii="Book Antiqua" w:hAnsi="Book Antiqua"/>
          <w:sz w:val="24"/>
          <w:szCs w:val="24"/>
        </w:rPr>
      </w:pPr>
      <w:r w:rsidRPr="00074891">
        <w:rPr>
          <w:rFonts w:ascii="Book Antiqua" w:hAnsi="Book Antiqua"/>
          <w:sz w:val="24"/>
          <w:szCs w:val="24"/>
        </w:rPr>
        <w:t>...non ci sarebbe la messe.</w:t>
      </w:r>
    </w:p>
    <w:p w14:paraId="32AC7195" w14:textId="77777777" w:rsidR="008B34C4" w:rsidRPr="00074891" w:rsidRDefault="008B34C4" w:rsidP="008B34C4">
      <w:pPr>
        <w:jc w:val="both"/>
        <w:rPr>
          <w:rFonts w:ascii="Book Antiqua" w:hAnsi="Book Antiqua"/>
          <w:sz w:val="24"/>
          <w:szCs w:val="24"/>
        </w:rPr>
      </w:pPr>
      <w:r w:rsidRPr="00074891">
        <w:rPr>
          <w:rFonts w:ascii="Book Antiqua" w:hAnsi="Book Antiqua"/>
          <w:sz w:val="24"/>
          <w:szCs w:val="24"/>
        </w:rPr>
        <w:t>Se l'uomo dicesse: non è un gesto d'amore</w:t>
      </w:r>
    </w:p>
    <w:p w14:paraId="1C8E26D1" w14:textId="487FD99C" w:rsidR="008B34C4" w:rsidRPr="00074891" w:rsidRDefault="008B34C4" w:rsidP="008B34C4">
      <w:pPr>
        <w:jc w:val="both"/>
        <w:rPr>
          <w:rFonts w:ascii="Book Antiqua" w:hAnsi="Book Antiqua"/>
          <w:sz w:val="24"/>
          <w:szCs w:val="24"/>
        </w:rPr>
      </w:pPr>
      <w:r w:rsidRPr="00074891">
        <w:rPr>
          <w:rFonts w:ascii="Book Antiqua" w:hAnsi="Book Antiqua"/>
          <w:sz w:val="24"/>
          <w:szCs w:val="24"/>
        </w:rPr>
        <w:t>che può salvare l'umanità</w:t>
      </w:r>
    </w:p>
    <w:p w14:paraId="1473D08F" w14:textId="1672E1B0" w:rsidR="008B34C4" w:rsidRPr="00074891" w:rsidRDefault="008B34C4" w:rsidP="008B34C4">
      <w:pPr>
        <w:jc w:val="both"/>
        <w:rPr>
          <w:rFonts w:ascii="Book Antiqua" w:hAnsi="Book Antiqua"/>
          <w:sz w:val="24"/>
          <w:szCs w:val="24"/>
        </w:rPr>
      </w:pPr>
      <w:r w:rsidRPr="00074891">
        <w:rPr>
          <w:rFonts w:ascii="Book Antiqua" w:hAnsi="Book Antiqua"/>
          <w:sz w:val="24"/>
          <w:szCs w:val="24"/>
        </w:rPr>
        <w:t xml:space="preserve">...non ci sarebbero mai </w:t>
      </w:r>
      <w:r w:rsidR="008E44CE" w:rsidRPr="00074891">
        <w:rPr>
          <w:rFonts w:ascii="Book Antiqua" w:hAnsi="Book Antiqua"/>
          <w:sz w:val="24"/>
          <w:szCs w:val="24"/>
        </w:rPr>
        <w:t>né</w:t>
      </w:r>
      <w:r w:rsidRPr="00074891">
        <w:rPr>
          <w:rFonts w:ascii="Book Antiqua" w:hAnsi="Book Antiqua"/>
          <w:sz w:val="24"/>
          <w:szCs w:val="24"/>
        </w:rPr>
        <w:t xml:space="preserve"> giustizia, </w:t>
      </w:r>
      <w:r w:rsidR="008E44CE" w:rsidRPr="00074891">
        <w:rPr>
          <w:rFonts w:ascii="Book Antiqua" w:hAnsi="Book Antiqua"/>
          <w:sz w:val="24"/>
          <w:szCs w:val="24"/>
        </w:rPr>
        <w:t>né</w:t>
      </w:r>
      <w:r w:rsidRPr="00074891">
        <w:rPr>
          <w:rFonts w:ascii="Book Antiqua" w:hAnsi="Book Antiqua"/>
          <w:sz w:val="24"/>
          <w:szCs w:val="24"/>
        </w:rPr>
        <w:t xml:space="preserve"> dignità, </w:t>
      </w:r>
      <w:r w:rsidR="008E44CE" w:rsidRPr="00074891">
        <w:rPr>
          <w:rFonts w:ascii="Book Antiqua" w:hAnsi="Book Antiqua"/>
          <w:sz w:val="24"/>
          <w:szCs w:val="24"/>
        </w:rPr>
        <w:t>né</w:t>
      </w:r>
      <w:r w:rsidRPr="00074891">
        <w:rPr>
          <w:rFonts w:ascii="Book Antiqua" w:hAnsi="Book Antiqua"/>
          <w:sz w:val="24"/>
          <w:szCs w:val="24"/>
        </w:rPr>
        <w:t xml:space="preserve"> felicità</w:t>
      </w:r>
    </w:p>
    <w:p w14:paraId="3A14AD01" w14:textId="77777777" w:rsidR="008B34C4" w:rsidRPr="00074891" w:rsidRDefault="008B34C4" w:rsidP="008B34C4">
      <w:pPr>
        <w:jc w:val="both"/>
        <w:rPr>
          <w:rFonts w:ascii="Book Antiqua" w:hAnsi="Book Antiqua"/>
          <w:sz w:val="24"/>
          <w:szCs w:val="24"/>
        </w:rPr>
      </w:pPr>
      <w:r w:rsidRPr="00074891">
        <w:rPr>
          <w:rFonts w:ascii="Book Antiqua" w:hAnsi="Book Antiqua"/>
          <w:sz w:val="24"/>
          <w:szCs w:val="24"/>
        </w:rPr>
        <w:t>sulla terra degli uomini.</w:t>
      </w:r>
    </w:p>
    <w:p w14:paraId="463DDBE6" w14:textId="77777777" w:rsidR="008B34C4" w:rsidRPr="00074891" w:rsidRDefault="008B34C4" w:rsidP="008B34C4">
      <w:pPr>
        <w:jc w:val="both"/>
        <w:rPr>
          <w:rFonts w:ascii="Book Antiqua" w:hAnsi="Book Antiqua"/>
          <w:sz w:val="24"/>
          <w:szCs w:val="24"/>
        </w:rPr>
      </w:pPr>
      <w:r w:rsidRPr="00074891">
        <w:rPr>
          <w:rFonts w:ascii="Book Antiqua" w:hAnsi="Book Antiqua"/>
          <w:sz w:val="24"/>
          <w:szCs w:val="24"/>
        </w:rPr>
        <w:t>Come la sinfonia ha bisogno di ogni nota</w:t>
      </w:r>
    </w:p>
    <w:p w14:paraId="4E29ECE8" w14:textId="6FB4369D" w:rsidR="008B34C4" w:rsidRPr="00074891" w:rsidRDefault="008B34C4" w:rsidP="008B34C4">
      <w:pPr>
        <w:jc w:val="both"/>
        <w:rPr>
          <w:rFonts w:ascii="Book Antiqua" w:hAnsi="Book Antiqua"/>
          <w:sz w:val="24"/>
          <w:szCs w:val="24"/>
        </w:rPr>
      </w:pPr>
      <w:r w:rsidRPr="00074891">
        <w:rPr>
          <w:rFonts w:ascii="Book Antiqua" w:hAnsi="Book Antiqua"/>
          <w:sz w:val="24"/>
          <w:szCs w:val="24"/>
        </w:rPr>
        <w:lastRenderedPageBreak/>
        <w:t>Come il libro ha bisogno di ogni parola</w:t>
      </w:r>
    </w:p>
    <w:p w14:paraId="39725EC4" w14:textId="6C9B5839" w:rsidR="008B34C4" w:rsidRPr="00074891" w:rsidRDefault="008B34C4" w:rsidP="008B34C4">
      <w:pPr>
        <w:jc w:val="both"/>
        <w:rPr>
          <w:rFonts w:ascii="Book Antiqua" w:hAnsi="Book Antiqua"/>
          <w:sz w:val="24"/>
          <w:szCs w:val="24"/>
        </w:rPr>
      </w:pPr>
      <w:r w:rsidRPr="00074891">
        <w:rPr>
          <w:rFonts w:ascii="Book Antiqua" w:hAnsi="Book Antiqua"/>
          <w:sz w:val="24"/>
          <w:szCs w:val="24"/>
        </w:rPr>
        <w:t>Come la casa ha bisogno di ogni pietra</w:t>
      </w:r>
    </w:p>
    <w:p w14:paraId="73AA60EA" w14:textId="77777777" w:rsidR="008B34C4" w:rsidRPr="00074891" w:rsidRDefault="008B34C4" w:rsidP="008B34C4">
      <w:pPr>
        <w:jc w:val="both"/>
        <w:rPr>
          <w:rFonts w:ascii="Book Antiqua" w:hAnsi="Book Antiqua"/>
          <w:sz w:val="24"/>
          <w:szCs w:val="24"/>
        </w:rPr>
      </w:pPr>
      <w:r w:rsidRPr="00074891">
        <w:rPr>
          <w:rFonts w:ascii="Book Antiqua" w:hAnsi="Book Antiqua"/>
          <w:sz w:val="24"/>
          <w:szCs w:val="24"/>
        </w:rPr>
        <w:t>Come l'oceano ha bisogno di ogni goccia d'acqua</w:t>
      </w:r>
    </w:p>
    <w:p w14:paraId="6A54D76F" w14:textId="4FCB30B2" w:rsidR="008B34C4" w:rsidRPr="00074891" w:rsidRDefault="008B34C4" w:rsidP="008B34C4">
      <w:pPr>
        <w:jc w:val="both"/>
        <w:rPr>
          <w:rFonts w:ascii="Book Antiqua" w:hAnsi="Book Antiqua"/>
          <w:sz w:val="24"/>
          <w:szCs w:val="24"/>
        </w:rPr>
      </w:pPr>
      <w:r w:rsidRPr="00074891">
        <w:rPr>
          <w:rFonts w:ascii="Book Antiqua" w:hAnsi="Book Antiqua"/>
          <w:sz w:val="24"/>
          <w:szCs w:val="24"/>
        </w:rPr>
        <w:t>Come la messe ha bisogno di ogni chicco</w:t>
      </w:r>
    </w:p>
    <w:p w14:paraId="53D9A2DA" w14:textId="7E9E7E08" w:rsidR="008B34C4" w:rsidRPr="00074891" w:rsidRDefault="008B34C4" w:rsidP="008B34C4">
      <w:pPr>
        <w:jc w:val="both"/>
        <w:rPr>
          <w:rFonts w:ascii="Book Antiqua" w:hAnsi="Book Antiqua"/>
          <w:sz w:val="24"/>
          <w:szCs w:val="24"/>
        </w:rPr>
      </w:pPr>
      <w:r w:rsidRPr="00074891">
        <w:rPr>
          <w:rFonts w:ascii="Book Antiqua" w:hAnsi="Book Antiqua"/>
          <w:sz w:val="24"/>
          <w:szCs w:val="24"/>
        </w:rPr>
        <w:t>l'umanità intera ha bisogno di te,</w:t>
      </w:r>
    </w:p>
    <w:p w14:paraId="5F4963C1" w14:textId="77777777" w:rsidR="008B34C4" w:rsidRPr="00074891" w:rsidRDefault="008B34C4" w:rsidP="008B34C4">
      <w:pPr>
        <w:jc w:val="both"/>
        <w:rPr>
          <w:rFonts w:ascii="Book Antiqua" w:hAnsi="Book Antiqua"/>
          <w:sz w:val="24"/>
          <w:szCs w:val="24"/>
        </w:rPr>
      </w:pPr>
      <w:r w:rsidRPr="00074891">
        <w:rPr>
          <w:rFonts w:ascii="Book Antiqua" w:hAnsi="Book Antiqua"/>
          <w:sz w:val="24"/>
          <w:szCs w:val="24"/>
        </w:rPr>
        <w:t>qui dove sei,</w:t>
      </w:r>
    </w:p>
    <w:p w14:paraId="1D84C5CC" w14:textId="77777777" w:rsidR="008B34C4" w:rsidRPr="00074891" w:rsidRDefault="008B34C4" w:rsidP="008B34C4">
      <w:pPr>
        <w:jc w:val="both"/>
        <w:rPr>
          <w:rFonts w:ascii="Book Antiqua" w:hAnsi="Book Antiqua"/>
          <w:sz w:val="24"/>
          <w:szCs w:val="24"/>
        </w:rPr>
      </w:pPr>
      <w:r w:rsidRPr="00074891">
        <w:rPr>
          <w:rFonts w:ascii="Book Antiqua" w:hAnsi="Book Antiqua"/>
          <w:sz w:val="24"/>
          <w:szCs w:val="24"/>
        </w:rPr>
        <w:t>unico,</w:t>
      </w:r>
    </w:p>
    <w:p w14:paraId="09A4DF0E" w14:textId="428B658A" w:rsidR="008B34C4" w:rsidRPr="00074891" w:rsidRDefault="008B34C4" w:rsidP="008B34C4">
      <w:pPr>
        <w:jc w:val="both"/>
        <w:rPr>
          <w:rFonts w:ascii="Book Antiqua" w:hAnsi="Book Antiqua"/>
          <w:sz w:val="24"/>
          <w:szCs w:val="24"/>
        </w:rPr>
      </w:pPr>
      <w:r w:rsidRPr="00074891">
        <w:rPr>
          <w:rFonts w:ascii="Book Antiqua" w:hAnsi="Book Antiqua"/>
          <w:sz w:val="24"/>
          <w:szCs w:val="24"/>
        </w:rPr>
        <w:t>e perciò insostituibile.</w:t>
      </w:r>
    </w:p>
    <w:p w14:paraId="4FAC844B" w14:textId="174F6C3D" w:rsidR="008B34C4" w:rsidRPr="008E44CE" w:rsidRDefault="008B34C4" w:rsidP="008E44CE">
      <w:pPr>
        <w:jc w:val="right"/>
        <w:rPr>
          <w:rFonts w:ascii="Book Antiqua" w:hAnsi="Book Antiqua"/>
          <w:b/>
          <w:bCs/>
          <w:sz w:val="24"/>
          <w:szCs w:val="24"/>
        </w:rPr>
      </w:pPr>
      <w:r w:rsidRPr="008E44CE">
        <w:rPr>
          <w:rFonts w:ascii="Book Antiqua" w:hAnsi="Book Antiqua"/>
          <w:b/>
          <w:bCs/>
          <w:sz w:val="24"/>
          <w:szCs w:val="24"/>
        </w:rPr>
        <w:t xml:space="preserve">Michel </w:t>
      </w:r>
      <w:proofErr w:type="spellStart"/>
      <w:r w:rsidRPr="008E44CE">
        <w:rPr>
          <w:rFonts w:ascii="Book Antiqua" w:hAnsi="Book Antiqua"/>
          <w:b/>
          <w:bCs/>
          <w:sz w:val="24"/>
          <w:szCs w:val="24"/>
        </w:rPr>
        <w:t>Quoist</w:t>
      </w:r>
      <w:proofErr w:type="spellEnd"/>
    </w:p>
    <w:p w14:paraId="6CFCE9DA" w14:textId="08BE4DF2" w:rsidR="008B34C4" w:rsidRPr="00074891" w:rsidRDefault="008B34C4" w:rsidP="008B34C4">
      <w:pPr>
        <w:jc w:val="both"/>
        <w:rPr>
          <w:rFonts w:ascii="Book Antiqua" w:hAnsi="Book Antiqua"/>
          <w:sz w:val="24"/>
          <w:szCs w:val="24"/>
        </w:rPr>
      </w:pPr>
      <w:r w:rsidRPr="000F1AA1">
        <w:rPr>
          <w:rFonts w:ascii="Book Antiqua" w:hAnsi="Book Antiqua"/>
          <w:b/>
          <w:bCs/>
          <w:sz w:val="24"/>
          <w:szCs w:val="24"/>
        </w:rPr>
        <w:t>G-</w:t>
      </w:r>
      <w:r w:rsidRPr="00074891">
        <w:rPr>
          <w:rFonts w:ascii="Book Antiqua" w:hAnsi="Book Antiqua"/>
          <w:sz w:val="24"/>
          <w:szCs w:val="24"/>
        </w:rPr>
        <w:t xml:space="preserve"> </w:t>
      </w:r>
      <w:r>
        <w:rPr>
          <w:rFonts w:ascii="Book Antiqua" w:hAnsi="Book Antiqua"/>
          <w:sz w:val="24"/>
          <w:szCs w:val="24"/>
        </w:rPr>
        <w:t>S</w:t>
      </w:r>
      <w:r w:rsidRPr="00074891">
        <w:rPr>
          <w:rFonts w:ascii="Book Antiqua" w:hAnsi="Book Antiqua"/>
          <w:sz w:val="24"/>
          <w:szCs w:val="24"/>
        </w:rPr>
        <w:t xml:space="preserve">cegliere il meglio della vita è per ciascuno di noi lo stimolo a non cullarsi mai sulle scelte già fatte, a non lasciarsi andare alla deriva del pensare e del vivere comune, ma prendere la vita con le proprie mani e con tutte le forze possibili, per non lasciare che essa, come era solito dire il caro Don Tonino, sia strappata o risucchiata dal tempo e dalle circostanze che ci vedono come semplici spettatori. Scegliere il meglio della vita significa anzitutto essere protagonisti attivi della </w:t>
      </w:r>
      <w:r w:rsidR="002E477C">
        <w:rPr>
          <w:rFonts w:ascii="Times New Roman" w:hAnsi="Times New Roman" w:cs="Times New Roman"/>
          <w:i/>
          <w:iCs/>
          <w:noProof/>
          <w:sz w:val="20"/>
          <w:szCs w:val="20"/>
        </w:rPr>
        <w:drawing>
          <wp:anchor distT="0" distB="0" distL="114300" distR="114300" simplePos="0" relativeHeight="251708416" behindDoc="0" locked="0" layoutInCell="1" allowOverlap="1" wp14:anchorId="598915EE" wp14:editId="518A5A1E">
            <wp:simplePos x="0" y="0"/>
            <wp:positionH relativeFrom="column">
              <wp:posOffset>4020952</wp:posOffset>
            </wp:positionH>
            <wp:positionV relativeFrom="paragraph">
              <wp:posOffset>-820420</wp:posOffset>
            </wp:positionV>
            <wp:extent cx="467360" cy="9573260"/>
            <wp:effectExtent l="0" t="0" r="8890" b="8890"/>
            <wp:wrapNone/>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467360" cy="9573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74891">
        <w:rPr>
          <w:rFonts w:ascii="Book Antiqua" w:hAnsi="Book Antiqua"/>
          <w:sz w:val="24"/>
          <w:szCs w:val="24"/>
        </w:rPr>
        <w:t>propria esistenza e scegliere chi è la Vera Vita</w:t>
      </w:r>
      <w:r>
        <w:rPr>
          <w:rFonts w:ascii="Book Antiqua" w:hAnsi="Book Antiqua"/>
          <w:sz w:val="24"/>
          <w:szCs w:val="24"/>
        </w:rPr>
        <w:t>:</w:t>
      </w:r>
      <w:r w:rsidRPr="00074891">
        <w:rPr>
          <w:rFonts w:ascii="Book Antiqua" w:hAnsi="Book Antiqua"/>
          <w:sz w:val="24"/>
          <w:szCs w:val="24"/>
        </w:rPr>
        <w:t xml:space="preserve"> Cristo Signore. Abbiamo vegliato questa sera dinanzi all'Eucaristia, mistero grande d'amore che mai comprenderemo fino in fondo se non quando ci sarà dato di vivere in piena comunione con Dio. Tuttavia, a noi pellegrini su questa terra, ci è dato il pane della Vita, </w:t>
      </w:r>
      <w:r w:rsidRPr="00074891">
        <w:rPr>
          <w:rFonts w:ascii="Book Antiqua" w:hAnsi="Book Antiqua"/>
          <w:sz w:val="24"/>
          <w:szCs w:val="24"/>
        </w:rPr>
        <w:lastRenderedPageBreak/>
        <w:t>nutrimento e forza perché la nostra vita si compia in pienezza.</w:t>
      </w:r>
    </w:p>
    <w:p w14:paraId="635CAE6C" w14:textId="77777777" w:rsidR="008B34C4" w:rsidRPr="00074891" w:rsidRDefault="008B34C4" w:rsidP="008B34C4">
      <w:pPr>
        <w:jc w:val="both"/>
        <w:rPr>
          <w:rFonts w:ascii="Book Antiqua" w:hAnsi="Book Antiqua"/>
          <w:i/>
          <w:sz w:val="20"/>
          <w:szCs w:val="20"/>
        </w:rPr>
      </w:pPr>
      <w:r w:rsidRPr="00074891">
        <w:rPr>
          <w:rFonts w:ascii="Book Antiqua" w:hAnsi="Book Antiqua"/>
          <w:i/>
          <w:sz w:val="20"/>
          <w:szCs w:val="20"/>
        </w:rPr>
        <w:t xml:space="preserve">Durante la preghiera del Padre Nostro, il sacerdote potrà frazionare e distribuire il pane deposto ai piedi del </w:t>
      </w:r>
      <w:proofErr w:type="spellStart"/>
      <w:r>
        <w:rPr>
          <w:rFonts w:ascii="Book Antiqua" w:hAnsi="Book Antiqua"/>
          <w:i/>
          <w:sz w:val="20"/>
          <w:szCs w:val="20"/>
        </w:rPr>
        <w:t>r</w:t>
      </w:r>
      <w:r w:rsidRPr="00074891">
        <w:rPr>
          <w:rFonts w:ascii="Book Antiqua" w:hAnsi="Book Antiqua"/>
          <w:i/>
          <w:sz w:val="20"/>
          <w:szCs w:val="20"/>
        </w:rPr>
        <w:t>epositario</w:t>
      </w:r>
      <w:proofErr w:type="spellEnd"/>
    </w:p>
    <w:p w14:paraId="759C45E4" w14:textId="7951BD34" w:rsidR="008B34C4" w:rsidRPr="00B27BD4" w:rsidRDefault="008B34C4" w:rsidP="008B34C4">
      <w:pPr>
        <w:jc w:val="both"/>
        <w:rPr>
          <w:rFonts w:ascii="Book Antiqua" w:hAnsi="Book Antiqua"/>
        </w:rPr>
      </w:pPr>
    </w:p>
    <w:p w14:paraId="073221CF" w14:textId="576A9DB3" w:rsidR="008B34C4" w:rsidRPr="00074891" w:rsidRDefault="008B34C4" w:rsidP="008B34C4">
      <w:pPr>
        <w:jc w:val="both"/>
        <w:rPr>
          <w:rFonts w:ascii="Book Antiqua" w:hAnsi="Book Antiqua"/>
          <w:b/>
          <w:sz w:val="24"/>
          <w:szCs w:val="24"/>
        </w:rPr>
      </w:pPr>
      <w:r w:rsidRPr="00074891">
        <w:rPr>
          <w:rFonts w:ascii="Book Antiqua" w:hAnsi="Book Antiqua"/>
          <w:b/>
          <w:sz w:val="24"/>
          <w:szCs w:val="24"/>
        </w:rPr>
        <w:t>Padre Nostro</w:t>
      </w:r>
    </w:p>
    <w:p w14:paraId="404DB14B" w14:textId="61AB680D" w:rsidR="008B34C4" w:rsidRPr="000F1AA1" w:rsidRDefault="008B34C4" w:rsidP="008B34C4">
      <w:pPr>
        <w:jc w:val="both"/>
        <w:rPr>
          <w:rFonts w:ascii="Book Antiqua" w:hAnsi="Book Antiqua"/>
          <w:i/>
          <w:iCs/>
          <w:sz w:val="24"/>
          <w:szCs w:val="24"/>
        </w:rPr>
      </w:pPr>
      <w:r w:rsidRPr="000F1AA1">
        <w:rPr>
          <w:rFonts w:ascii="Book Antiqua" w:hAnsi="Book Antiqua"/>
          <w:i/>
          <w:iCs/>
          <w:sz w:val="24"/>
          <w:szCs w:val="24"/>
        </w:rPr>
        <w:t>Preghiamo</w:t>
      </w:r>
    </w:p>
    <w:p w14:paraId="7F976AAD" w14:textId="0751C73F" w:rsidR="008B34C4" w:rsidRPr="00074891" w:rsidRDefault="008B34C4" w:rsidP="000F1AA1">
      <w:pPr>
        <w:spacing w:after="0"/>
        <w:jc w:val="both"/>
        <w:rPr>
          <w:rFonts w:ascii="Book Antiqua" w:hAnsi="Book Antiqua"/>
          <w:sz w:val="24"/>
          <w:szCs w:val="24"/>
        </w:rPr>
      </w:pPr>
      <w:r w:rsidRPr="00074891">
        <w:rPr>
          <w:rFonts w:ascii="Book Antiqua" w:hAnsi="Book Antiqua"/>
          <w:sz w:val="24"/>
          <w:szCs w:val="24"/>
        </w:rPr>
        <w:t>Donaci, o Padre, la luce della fede</w:t>
      </w:r>
    </w:p>
    <w:p w14:paraId="6EE46648" w14:textId="749882DF" w:rsidR="008B34C4" w:rsidRPr="00074891" w:rsidRDefault="008B34C4" w:rsidP="000F1AA1">
      <w:pPr>
        <w:spacing w:after="0"/>
        <w:jc w:val="both"/>
        <w:rPr>
          <w:rFonts w:ascii="Book Antiqua" w:hAnsi="Book Antiqua"/>
          <w:sz w:val="24"/>
          <w:szCs w:val="24"/>
        </w:rPr>
      </w:pPr>
      <w:r w:rsidRPr="00074891">
        <w:rPr>
          <w:rFonts w:ascii="Book Antiqua" w:hAnsi="Book Antiqua"/>
          <w:sz w:val="24"/>
          <w:szCs w:val="24"/>
        </w:rPr>
        <w:t>e la fiamma del tuo amore,</w:t>
      </w:r>
    </w:p>
    <w:p w14:paraId="4B34C6AD" w14:textId="77777777" w:rsidR="008B34C4" w:rsidRPr="00074891" w:rsidRDefault="008B34C4" w:rsidP="000F1AA1">
      <w:pPr>
        <w:spacing w:after="0"/>
        <w:jc w:val="both"/>
        <w:rPr>
          <w:rFonts w:ascii="Book Antiqua" w:hAnsi="Book Antiqua"/>
          <w:sz w:val="24"/>
          <w:szCs w:val="24"/>
        </w:rPr>
      </w:pPr>
      <w:r w:rsidRPr="00074891">
        <w:rPr>
          <w:rFonts w:ascii="Book Antiqua" w:hAnsi="Book Antiqua"/>
          <w:sz w:val="24"/>
          <w:szCs w:val="24"/>
        </w:rPr>
        <w:t>perché adoriamo in spirito e verità</w:t>
      </w:r>
    </w:p>
    <w:p w14:paraId="42B6B1B1" w14:textId="77777777" w:rsidR="008B34C4" w:rsidRPr="00074891" w:rsidRDefault="008B34C4" w:rsidP="000F1AA1">
      <w:pPr>
        <w:spacing w:after="0"/>
        <w:jc w:val="both"/>
        <w:rPr>
          <w:rFonts w:ascii="Book Antiqua" w:hAnsi="Book Antiqua"/>
          <w:sz w:val="24"/>
          <w:szCs w:val="24"/>
        </w:rPr>
      </w:pPr>
      <w:r w:rsidRPr="00074891">
        <w:rPr>
          <w:rFonts w:ascii="Book Antiqua" w:hAnsi="Book Antiqua"/>
          <w:sz w:val="24"/>
          <w:szCs w:val="24"/>
        </w:rPr>
        <w:t>il nostro Dio e Signore, Cristo Gesù,</w:t>
      </w:r>
    </w:p>
    <w:p w14:paraId="75CB9AC8" w14:textId="77777777" w:rsidR="008B34C4" w:rsidRPr="00074891" w:rsidRDefault="008B34C4" w:rsidP="000F1AA1">
      <w:pPr>
        <w:spacing w:after="0"/>
        <w:jc w:val="both"/>
        <w:rPr>
          <w:rFonts w:ascii="Book Antiqua" w:hAnsi="Book Antiqua"/>
          <w:sz w:val="24"/>
          <w:szCs w:val="24"/>
        </w:rPr>
      </w:pPr>
      <w:r w:rsidRPr="00074891">
        <w:rPr>
          <w:rFonts w:ascii="Book Antiqua" w:hAnsi="Book Antiqua"/>
          <w:sz w:val="24"/>
          <w:szCs w:val="24"/>
        </w:rPr>
        <w:t>presente in questo santo sacramento.</w:t>
      </w:r>
    </w:p>
    <w:p w14:paraId="1EFDCF70" w14:textId="77777777" w:rsidR="008B34C4" w:rsidRPr="00074891" w:rsidRDefault="008B34C4" w:rsidP="000F1AA1">
      <w:pPr>
        <w:spacing w:after="0"/>
        <w:jc w:val="both"/>
        <w:rPr>
          <w:rFonts w:ascii="Book Antiqua" w:hAnsi="Book Antiqua"/>
          <w:sz w:val="24"/>
          <w:szCs w:val="24"/>
        </w:rPr>
      </w:pPr>
      <w:r w:rsidRPr="00074891">
        <w:rPr>
          <w:rFonts w:ascii="Book Antiqua" w:hAnsi="Book Antiqua"/>
          <w:sz w:val="24"/>
          <w:szCs w:val="24"/>
        </w:rPr>
        <w:t>Egli vive e regna nei secoli dei secoli.</w:t>
      </w:r>
    </w:p>
    <w:p w14:paraId="0A0BBB01" w14:textId="77777777" w:rsidR="008B34C4" w:rsidRPr="00074891" w:rsidRDefault="008B34C4" w:rsidP="008B34C4">
      <w:pPr>
        <w:jc w:val="both"/>
        <w:rPr>
          <w:rFonts w:ascii="Book Antiqua" w:hAnsi="Book Antiqua"/>
          <w:sz w:val="10"/>
          <w:szCs w:val="24"/>
        </w:rPr>
      </w:pPr>
    </w:p>
    <w:p w14:paraId="7F11DB7E" w14:textId="77777777" w:rsidR="008B34C4" w:rsidRPr="00074891" w:rsidRDefault="008B34C4" w:rsidP="008B34C4">
      <w:pPr>
        <w:jc w:val="both"/>
        <w:rPr>
          <w:rFonts w:ascii="Book Antiqua" w:hAnsi="Book Antiqua"/>
          <w:sz w:val="24"/>
          <w:szCs w:val="24"/>
        </w:rPr>
      </w:pPr>
      <w:r w:rsidRPr="000F1AA1">
        <w:rPr>
          <w:rFonts w:ascii="Book Antiqua" w:hAnsi="Book Antiqua"/>
          <w:b/>
          <w:bCs/>
          <w:sz w:val="24"/>
          <w:szCs w:val="24"/>
        </w:rPr>
        <w:t>R.</w:t>
      </w:r>
      <w:r w:rsidRPr="00074891">
        <w:rPr>
          <w:rFonts w:ascii="Book Antiqua" w:hAnsi="Book Antiqua"/>
          <w:sz w:val="24"/>
          <w:szCs w:val="24"/>
        </w:rPr>
        <w:t xml:space="preserve"> </w:t>
      </w:r>
      <w:r w:rsidRPr="000F1AA1">
        <w:rPr>
          <w:rFonts w:ascii="Book Antiqua" w:hAnsi="Book Antiqua"/>
          <w:b/>
          <w:bCs/>
          <w:sz w:val="24"/>
          <w:szCs w:val="24"/>
        </w:rPr>
        <w:t>Amen.</w:t>
      </w:r>
    </w:p>
    <w:p w14:paraId="261E501F" w14:textId="1C9A03D0" w:rsidR="000F1AA1" w:rsidRDefault="008B34C4" w:rsidP="008B34C4">
      <w:pPr>
        <w:jc w:val="both"/>
        <w:rPr>
          <w:rFonts w:ascii="Book Antiqua" w:hAnsi="Book Antiqua"/>
          <w:b/>
          <w:sz w:val="24"/>
          <w:szCs w:val="24"/>
        </w:rPr>
      </w:pPr>
      <w:r w:rsidRPr="000F1AA1">
        <w:rPr>
          <w:rFonts w:ascii="Book Antiqua" w:hAnsi="Book Antiqua"/>
          <w:b/>
          <w:sz w:val="24"/>
          <w:szCs w:val="24"/>
        </w:rPr>
        <w:t>Canto di Adorazione</w:t>
      </w:r>
    </w:p>
    <w:p w14:paraId="7115C17E" w14:textId="051F8AD9" w:rsidR="008B34C4" w:rsidRPr="000F1AA1" w:rsidRDefault="008B34C4" w:rsidP="008B34C4">
      <w:pPr>
        <w:jc w:val="both"/>
        <w:rPr>
          <w:rFonts w:ascii="Book Antiqua" w:hAnsi="Book Antiqua"/>
          <w:b/>
          <w:sz w:val="24"/>
          <w:szCs w:val="24"/>
        </w:rPr>
      </w:pPr>
      <w:r w:rsidRPr="00074891">
        <w:rPr>
          <w:rFonts w:ascii="Book Antiqua" w:hAnsi="Book Antiqua"/>
          <w:i/>
          <w:sz w:val="20"/>
          <w:szCs w:val="20"/>
        </w:rPr>
        <w:t>La veglia comunitaria si conclude con il silenzio, dopo il canto di adorazione, per permettere, a chi lo volesse, di continuare la preghiera personale</w:t>
      </w:r>
    </w:p>
    <w:p w14:paraId="3C2C099A" w14:textId="2C24F4D4" w:rsidR="00E465D0" w:rsidRDefault="00E465D0" w:rsidP="00E465D0">
      <w:pPr>
        <w:jc w:val="both"/>
        <w:rPr>
          <w:rFonts w:ascii="Book Antiqua" w:hAnsi="Book Antiqua"/>
          <w:i/>
          <w:sz w:val="20"/>
          <w:szCs w:val="20"/>
        </w:rPr>
      </w:pPr>
    </w:p>
    <w:p w14:paraId="582302F3" w14:textId="236B08E9" w:rsidR="00E465D0" w:rsidRPr="00B27BD4" w:rsidRDefault="00E465D0" w:rsidP="00E465D0">
      <w:pPr>
        <w:jc w:val="both"/>
        <w:rPr>
          <w:rFonts w:ascii="Book Antiqua" w:hAnsi="Book Antiqua"/>
          <w:sz w:val="24"/>
          <w:szCs w:val="24"/>
        </w:rPr>
      </w:pPr>
    </w:p>
    <w:p w14:paraId="0C9E2ABE" w14:textId="4E743C21" w:rsidR="00974953" w:rsidRPr="00974953" w:rsidRDefault="00974953" w:rsidP="005A3093">
      <w:pPr>
        <w:rPr>
          <w:rFonts w:ascii="Book Antiqua" w:hAnsi="Book Antiqua"/>
          <w:b/>
          <w:bCs/>
          <w:sz w:val="24"/>
          <w:szCs w:val="24"/>
        </w:rPr>
      </w:pPr>
    </w:p>
    <w:p w14:paraId="6F114D2B" w14:textId="3C3CD4D9" w:rsidR="005A3093" w:rsidRPr="009F439B" w:rsidRDefault="005A3093" w:rsidP="005A3093">
      <w:pPr>
        <w:jc w:val="both"/>
        <w:rPr>
          <w:rFonts w:ascii="Book Antiqua" w:hAnsi="Book Antiqua"/>
          <w:sz w:val="24"/>
          <w:szCs w:val="24"/>
        </w:rPr>
      </w:pPr>
    </w:p>
    <w:p w14:paraId="06A2049B" w14:textId="77777777" w:rsidR="00926438" w:rsidRPr="009F439B" w:rsidRDefault="00926438" w:rsidP="00170C2B">
      <w:pPr>
        <w:jc w:val="both"/>
        <w:rPr>
          <w:rFonts w:ascii="Book Antiqua" w:hAnsi="Book Antiqua"/>
          <w:sz w:val="24"/>
          <w:szCs w:val="24"/>
        </w:rPr>
      </w:pPr>
    </w:p>
    <w:p w14:paraId="1B51B0D2" w14:textId="4C64083A" w:rsidR="00170C2B" w:rsidRDefault="00170C2B" w:rsidP="00170C2B">
      <w:pPr>
        <w:spacing w:after="0"/>
        <w:rPr>
          <w:rFonts w:ascii="Times New Roman" w:hAnsi="Times New Roman" w:cs="Times New Roman"/>
        </w:rPr>
      </w:pPr>
    </w:p>
    <w:p w14:paraId="39128A43" w14:textId="20D12A6E" w:rsidR="00FB13F1" w:rsidRDefault="008E0D97" w:rsidP="00170C2B">
      <w:pPr>
        <w:spacing w:after="0"/>
        <w:rPr>
          <w:rFonts w:ascii="Times New Roman" w:hAnsi="Times New Roman" w:cs="Times New Roman"/>
        </w:rPr>
      </w:pPr>
      <w:r>
        <w:rPr>
          <w:rFonts w:ascii="Times New Roman" w:hAnsi="Times New Roman" w:cs="Times New Roman"/>
          <w:i/>
          <w:iCs/>
          <w:noProof/>
          <w:sz w:val="20"/>
          <w:szCs w:val="20"/>
        </w:rPr>
        <w:lastRenderedPageBreak/>
        <w:drawing>
          <wp:anchor distT="0" distB="0" distL="114300" distR="114300" simplePos="0" relativeHeight="251664384" behindDoc="0" locked="0" layoutInCell="1" allowOverlap="1" wp14:anchorId="7A0B4FBB" wp14:editId="48923FA9">
            <wp:simplePos x="1615044" y="2458192"/>
            <wp:positionH relativeFrom="margin">
              <wp:align>center</wp:align>
            </wp:positionH>
            <wp:positionV relativeFrom="margin">
              <wp:align>center</wp:align>
            </wp:positionV>
            <wp:extent cx="1697990" cy="2576945"/>
            <wp:effectExtent l="0" t="0" r="0" b="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artisticPhotocopy/>
                              </a14:imgEffect>
                            </a14:imgLayer>
                          </a14:imgProps>
                        </a:ext>
                        <a:ext uri="{28A0092B-C50C-407E-A947-70E740481C1C}">
                          <a14:useLocalDpi xmlns:a14="http://schemas.microsoft.com/office/drawing/2010/main"/>
                        </a:ext>
                      </a:extLst>
                    </a:blip>
                    <a:srcRect/>
                    <a:stretch/>
                  </pic:blipFill>
                  <pic:spPr bwMode="auto">
                    <a:xfrm>
                      <a:off x="0" y="0"/>
                      <a:ext cx="1697990" cy="2576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FA5561" w14:textId="74AA584E" w:rsidR="00FB13F1" w:rsidRDefault="00FB13F1" w:rsidP="00170C2B">
      <w:pPr>
        <w:spacing w:after="0"/>
        <w:rPr>
          <w:rFonts w:ascii="Times New Roman" w:hAnsi="Times New Roman" w:cs="Times New Roman"/>
        </w:rPr>
      </w:pPr>
    </w:p>
    <w:p w14:paraId="460AA205" w14:textId="20F6730F" w:rsidR="00FB13F1" w:rsidRDefault="00FB13F1" w:rsidP="00170C2B">
      <w:pPr>
        <w:spacing w:after="0"/>
        <w:rPr>
          <w:rFonts w:ascii="Times New Roman" w:hAnsi="Times New Roman" w:cs="Times New Roman"/>
        </w:rPr>
      </w:pPr>
    </w:p>
    <w:p w14:paraId="29A8C6BD" w14:textId="305CCACF" w:rsidR="00FB13F1" w:rsidRDefault="00FB13F1" w:rsidP="00170C2B">
      <w:pPr>
        <w:spacing w:after="0"/>
        <w:rPr>
          <w:rFonts w:ascii="Times New Roman" w:hAnsi="Times New Roman" w:cs="Times New Roman"/>
        </w:rPr>
      </w:pPr>
    </w:p>
    <w:p w14:paraId="1E6E3C43" w14:textId="6DA0097D" w:rsidR="00FB13F1" w:rsidRDefault="00FB13F1" w:rsidP="00170C2B">
      <w:pPr>
        <w:spacing w:after="0"/>
        <w:rPr>
          <w:rFonts w:ascii="Times New Roman" w:hAnsi="Times New Roman" w:cs="Times New Roman"/>
        </w:rPr>
      </w:pPr>
    </w:p>
    <w:p w14:paraId="5F725048" w14:textId="3F7ED26B" w:rsidR="00FB13F1" w:rsidRDefault="00FB13F1" w:rsidP="00170C2B">
      <w:pPr>
        <w:spacing w:after="0"/>
        <w:rPr>
          <w:rFonts w:ascii="Times New Roman" w:hAnsi="Times New Roman" w:cs="Times New Roman"/>
        </w:rPr>
      </w:pPr>
    </w:p>
    <w:p w14:paraId="7F5B1ACC" w14:textId="0773A248" w:rsidR="00FB13F1" w:rsidRDefault="00FB13F1" w:rsidP="00170C2B">
      <w:pPr>
        <w:spacing w:after="0"/>
        <w:rPr>
          <w:rFonts w:ascii="Times New Roman" w:hAnsi="Times New Roman" w:cs="Times New Roman"/>
        </w:rPr>
      </w:pPr>
    </w:p>
    <w:p w14:paraId="1A7A29FB" w14:textId="5BA94A90" w:rsidR="00FB13F1" w:rsidRDefault="00FB13F1" w:rsidP="00170C2B">
      <w:pPr>
        <w:spacing w:after="0"/>
        <w:rPr>
          <w:rFonts w:ascii="Times New Roman" w:hAnsi="Times New Roman" w:cs="Times New Roman"/>
        </w:rPr>
      </w:pPr>
    </w:p>
    <w:p w14:paraId="089E61FD" w14:textId="3F21DB10" w:rsidR="00FB13F1" w:rsidRDefault="00FB13F1" w:rsidP="00170C2B">
      <w:pPr>
        <w:spacing w:after="0"/>
        <w:rPr>
          <w:rFonts w:ascii="Times New Roman" w:hAnsi="Times New Roman" w:cs="Times New Roman"/>
        </w:rPr>
      </w:pPr>
    </w:p>
    <w:p w14:paraId="10DDB87A" w14:textId="24FAD49F" w:rsidR="00FB13F1" w:rsidRDefault="00FB13F1" w:rsidP="00170C2B">
      <w:pPr>
        <w:spacing w:after="0"/>
        <w:rPr>
          <w:rFonts w:ascii="Times New Roman" w:hAnsi="Times New Roman" w:cs="Times New Roman"/>
        </w:rPr>
      </w:pPr>
    </w:p>
    <w:p w14:paraId="45BBA95C" w14:textId="4B5D00D8" w:rsidR="00FB13F1" w:rsidRDefault="00FB13F1" w:rsidP="00170C2B">
      <w:pPr>
        <w:spacing w:after="0"/>
        <w:rPr>
          <w:rFonts w:ascii="Times New Roman" w:hAnsi="Times New Roman" w:cs="Times New Roman"/>
        </w:rPr>
      </w:pPr>
    </w:p>
    <w:p w14:paraId="49F630D1" w14:textId="04BB8D4F" w:rsidR="00FB13F1" w:rsidRDefault="00FB13F1" w:rsidP="00170C2B">
      <w:pPr>
        <w:spacing w:after="0"/>
        <w:rPr>
          <w:rFonts w:ascii="Times New Roman" w:hAnsi="Times New Roman" w:cs="Times New Roman"/>
        </w:rPr>
      </w:pPr>
    </w:p>
    <w:p w14:paraId="2A28B8D6" w14:textId="7747B8DD" w:rsidR="00FB13F1" w:rsidRDefault="00FB13F1" w:rsidP="00170C2B">
      <w:pPr>
        <w:spacing w:after="0"/>
        <w:rPr>
          <w:rFonts w:ascii="Times New Roman" w:hAnsi="Times New Roman" w:cs="Times New Roman"/>
        </w:rPr>
      </w:pPr>
    </w:p>
    <w:p w14:paraId="158BEF4C" w14:textId="3467F793" w:rsidR="00FB13F1" w:rsidRDefault="00FB13F1" w:rsidP="00170C2B">
      <w:pPr>
        <w:spacing w:after="0"/>
        <w:rPr>
          <w:rFonts w:ascii="Times New Roman" w:hAnsi="Times New Roman" w:cs="Times New Roman"/>
        </w:rPr>
      </w:pPr>
    </w:p>
    <w:p w14:paraId="13918863" w14:textId="512A0A77" w:rsidR="00FB13F1" w:rsidRDefault="00FB13F1" w:rsidP="00170C2B">
      <w:pPr>
        <w:spacing w:after="0"/>
        <w:rPr>
          <w:rFonts w:ascii="Times New Roman" w:hAnsi="Times New Roman" w:cs="Times New Roman"/>
        </w:rPr>
      </w:pPr>
    </w:p>
    <w:p w14:paraId="54E06287" w14:textId="3F30B314" w:rsidR="00FB13F1" w:rsidRDefault="00FB13F1" w:rsidP="00170C2B">
      <w:pPr>
        <w:spacing w:after="0"/>
        <w:rPr>
          <w:rFonts w:ascii="Times New Roman" w:hAnsi="Times New Roman" w:cs="Times New Roman"/>
        </w:rPr>
      </w:pPr>
    </w:p>
    <w:p w14:paraId="4A52DE88" w14:textId="682FE032" w:rsidR="00FB13F1" w:rsidRDefault="00FB13F1" w:rsidP="00170C2B">
      <w:pPr>
        <w:spacing w:after="0"/>
        <w:rPr>
          <w:rFonts w:ascii="Times New Roman" w:hAnsi="Times New Roman" w:cs="Times New Roman"/>
        </w:rPr>
      </w:pPr>
    </w:p>
    <w:p w14:paraId="0FB8C15F" w14:textId="3DDF1FDF" w:rsidR="00FB13F1" w:rsidRDefault="00FB13F1" w:rsidP="00170C2B">
      <w:pPr>
        <w:spacing w:after="0"/>
        <w:rPr>
          <w:rFonts w:ascii="Times New Roman" w:hAnsi="Times New Roman" w:cs="Times New Roman"/>
        </w:rPr>
      </w:pPr>
    </w:p>
    <w:p w14:paraId="33D676FE" w14:textId="459FC4F7" w:rsidR="00FB13F1" w:rsidRDefault="00FB13F1" w:rsidP="00170C2B">
      <w:pPr>
        <w:spacing w:after="0"/>
        <w:rPr>
          <w:rFonts w:ascii="Times New Roman" w:hAnsi="Times New Roman" w:cs="Times New Roman"/>
        </w:rPr>
      </w:pPr>
    </w:p>
    <w:p w14:paraId="1D5417A4" w14:textId="3E1BB53C" w:rsidR="00FB13F1" w:rsidRDefault="00FB13F1" w:rsidP="00170C2B">
      <w:pPr>
        <w:spacing w:after="0"/>
        <w:rPr>
          <w:rFonts w:ascii="Times New Roman" w:hAnsi="Times New Roman" w:cs="Times New Roman"/>
        </w:rPr>
      </w:pPr>
    </w:p>
    <w:p w14:paraId="4804A3A6" w14:textId="750703DF" w:rsidR="00FB13F1" w:rsidRDefault="00FB13F1" w:rsidP="00170C2B">
      <w:pPr>
        <w:spacing w:after="0"/>
        <w:rPr>
          <w:rFonts w:ascii="Times New Roman" w:hAnsi="Times New Roman" w:cs="Times New Roman"/>
        </w:rPr>
      </w:pPr>
    </w:p>
    <w:p w14:paraId="292C89C9" w14:textId="2CAE9C98" w:rsidR="00FB13F1" w:rsidRDefault="00FB13F1" w:rsidP="00170C2B">
      <w:pPr>
        <w:spacing w:after="0"/>
        <w:rPr>
          <w:rFonts w:ascii="Times New Roman" w:hAnsi="Times New Roman" w:cs="Times New Roman"/>
        </w:rPr>
      </w:pPr>
    </w:p>
    <w:p w14:paraId="4DE3B6DE" w14:textId="33EB4B79" w:rsidR="00FB13F1" w:rsidRDefault="00FB13F1" w:rsidP="00170C2B">
      <w:pPr>
        <w:spacing w:after="0"/>
        <w:rPr>
          <w:rFonts w:ascii="Times New Roman" w:hAnsi="Times New Roman" w:cs="Times New Roman"/>
        </w:rPr>
      </w:pPr>
    </w:p>
    <w:p w14:paraId="6D5954DD" w14:textId="4B1A0293" w:rsidR="008E0D97" w:rsidRDefault="008E0D97" w:rsidP="008E0D97">
      <w:pPr>
        <w:spacing w:after="0"/>
        <w:jc w:val="center"/>
        <w:rPr>
          <w:rFonts w:ascii="Times New Roman" w:hAnsi="Times New Roman" w:cs="Times New Roman"/>
          <w:i/>
          <w:iCs/>
          <w:sz w:val="20"/>
          <w:szCs w:val="20"/>
        </w:rPr>
      </w:pPr>
      <w:r w:rsidRPr="008E0D97">
        <w:rPr>
          <w:rFonts w:ascii="Times New Roman" w:hAnsi="Times New Roman" w:cs="Times New Roman"/>
          <w:i/>
          <w:iCs/>
          <w:sz w:val="20"/>
          <w:szCs w:val="20"/>
        </w:rPr>
        <w:t xml:space="preserve">Adorazione a cura del </w:t>
      </w:r>
      <w:r w:rsidR="00FB13F1" w:rsidRPr="008E0D97">
        <w:rPr>
          <w:rFonts w:ascii="Times New Roman" w:hAnsi="Times New Roman" w:cs="Times New Roman"/>
          <w:i/>
          <w:iCs/>
          <w:sz w:val="20"/>
          <w:szCs w:val="20"/>
        </w:rPr>
        <w:t>Centro Diocesano Vocazioni</w:t>
      </w:r>
    </w:p>
    <w:p w14:paraId="175B95C1" w14:textId="65206276" w:rsidR="00F339A0" w:rsidRPr="008E0D97" w:rsidRDefault="008E0D97" w:rsidP="008972EE">
      <w:pPr>
        <w:spacing w:after="0"/>
        <w:jc w:val="center"/>
        <w:rPr>
          <w:rFonts w:ascii="Times New Roman" w:hAnsi="Times New Roman" w:cs="Times New Roman"/>
          <w:i/>
          <w:iCs/>
          <w:sz w:val="20"/>
          <w:szCs w:val="20"/>
        </w:rPr>
      </w:pPr>
      <w:r>
        <w:rPr>
          <w:rFonts w:ascii="Times New Roman" w:hAnsi="Times New Roman" w:cs="Times New Roman"/>
          <w:i/>
          <w:iCs/>
          <w:sz w:val="20"/>
          <w:szCs w:val="20"/>
        </w:rPr>
        <w:t>Diocesi di Molfetta</w:t>
      </w:r>
      <w:r w:rsidR="00F339A0">
        <w:rPr>
          <w:noProof/>
        </w:rPr>
        <w:drawing>
          <wp:anchor distT="0" distB="0" distL="114300" distR="114300" simplePos="0" relativeHeight="251686912" behindDoc="0" locked="0" layoutInCell="1" allowOverlap="1" wp14:anchorId="46662B49" wp14:editId="05F78663">
            <wp:simplePos x="0" y="0"/>
            <wp:positionH relativeFrom="column">
              <wp:posOffset>0</wp:posOffset>
            </wp:positionH>
            <wp:positionV relativeFrom="paragraph">
              <wp:posOffset>-635</wp:posOffset>
            </wp:positionV>
            <wp:extent cx="38123725" cy="567591"/>
            <wp:effectExtent l="13970" t="0" r="0" b="0"/>
            <wp:wrapNone/>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rotWithShape="1">
                    <a:blip r:embed="rId27" cstate="print">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a:ext>
                      </a:extLst>
                    </a:blip>
                    <a:srcRect/>
                    <a:stretch/>
                  </pic:blipFill>
                  <pic:spPr bwMode="auto">
                    <a:xfrm rot="5400000">
                      <a:off x="0" y="0"/>
                      <a:ext cx="38123725" cy="5675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F339A0" w:rsidRPr="008E0D97" w:rsidSect="00926438">
      <w:footerReference w:type="default" r:id="rId29"/>
      <w:pgSz w:w="8419" w:h="11906" w:orient="landscape"/>
      <w:pgMar w:top="1134" w:right="1418"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B6545" w14:textId="77777777" w:rsidR="00FA1034" w:rsidRDefault="00FA1034" w:rsidP="00926438">
      <w:pPr>
        <w:spacing w:after="0" w:line="240" w:lineRule="auto"/>
      </w:pPr>
      <w:r>
        <w:separator/>
      </w:r>
    </w:p>
  </w:endnote>
  <w:endnote w:type="continuationSeparator" w:id="0">
    <w:p w14:paraId="6C280D85" w14:textId="77777777" w:rsidR="00FA1034" w:rsidRDefault="00FA1034" w:rsidP="00926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Juice ITC">
    <w:panose1 w:val="04040403040002020202"/>
    <w:charset w:val="00"/>
    <w:family w:val="decorativ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608971665"/>
      <w:docPartObj>
        <w:docPartGallery w:val="Page Numbers (Bottom of Page)"/>
        <w:docPartUnique/>
      </w:docPartObj>
    </w:sdtPr>
    <w:sdtEndPr/>
    <w:sdtContent>
      <w:p w14:paraId="3CC0F3F7" w14:textId="55E592DE" w:rsidR="00926438" w:rsidRPr="00926438" w:rsidRDefault="00926438">
        <w:pPr>
          <w:pStyle w:val="Pidipagina"/>
          <w:jc w:val="right"/>
          <w:rPr>
            <w:rFonts w:ascii="Times New Roman" w:hAnsi="Times New Roman" w:cs="Times New Roman"/>
            <w:sz w:val="24"/>
            <w:szCs w:val="24"/>
          </w:rPr>
        </w:pPr>
        <w:r w:rsidRPr="00926438">
          <w:rPr>
            <w:rFonts w:ascii="Times New Roman" w:hAnsi="Times New Roman" w:cs="Times New Roman"/>
            <w:sz w:val="24"/>
            <w:szCs w:val="24"/>
          </w:rPr>
          <w:fldChar w:fldCharType="begin"/>
        </w:r>
        <w:r w:rsidRPr="00926438">
          <w:rPr>
            <w:rFonts w:ascii="Times New Roman" w:hAnsi="Times New Roman" w:cs="Times New Roman"/>
            <w:sz w:val="24"/>
            <w:szCs w:val="24"/>
          </w:rPr>
          <w:instrText>PAGE   \* MERGEFORMAT</w:instrText>
        </w:r>
        <w:r w:rsidRPr="00926438">
          <w:rPr>
            <w:rFonts w:ascii="Times New Roman" w:hAnsi="Times New Roman" w:cs="Times New Roman"/>
            <w:sz w:val="24"/>
            <w:szCs w:val="24"/>
          </w:rPr>
          <w:fldChar w:fldCharType="separate"/>
        </w:r>
        <w:r w:rsidRPr="00926438">
          <w:rPr>
            <w:rFonts w:ascii="Times New Roman" w:hAnsi="Times New Roman" w:cs="Times New Roman"/>
            <w:sz w:val="24"/>
            <w:szCs w:val="24"/>
          </w:rPr>
          <w:t>2</w:t>
        </w:r>
        <w:r w:rsidRPr="00926438">
          <w:rPr>
            <w:rFonts w:ascii="Times New Roman" w:hAnsi="Times New Roman" w:cs="Times New Roman"/>
            <w:sz w:val="24"/>
            <w:szCs w:val="24"/>
          </w:rPr>
          <w:fldChar w:fldCharType="end"/>
        </w:r>
      </w:p>
    </w:sdtContent>
  </w:sdt>
  <w:p w14:paraId="6D5EB816" w14:textId="77777777" w:rsidR="00926438" w:rsidRPr="00926438" w:rsidRDefault="00926438">
    <w:pPr>
      <w:pStyle w:val="Pidipagina"/>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4EEFB" w14:textId="77777777" w:rsidR="00FA1034" w:rsidRDefault="00FA1034" w:rsidP="00926438">
      <w:pPr>
        <w:spacing w:after="0" w:line="240" w:lineRule="auto"/>
      </w:pPr>
      <w:r>
        <w:separator/>
      </w:r>
    </w:p>
  </w:footnote>
  <w:footnote w:type="continuationSeparator" w:id="0">
    <w:p w14:paraId="64B73FB9" w14:textId="77777777" w:rsidR="00FA1034" w:rsidRDefault="00FA1034" w:rsidP="0092643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283"/>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96D"/>
    <w:rsid w:val="000F1AA1"/>
    <w:rsid w:val="00103929"/>
    <w:rsid w:val="00170C2B"/>
    <w:rsid w:val="0018570E"/>
    <w:rsid w:val="00193C8E"/>
    <w:rsid w:val="001A1A96"/>
    <w:rsid w:val="001D7125"/>
    <w:rsid w:val="00286CFF"/>
    <w:rsid w:val="002E477C"/>
    <w:rsid w:val="00340F82"/>
    <w:rsid w:val="0039378F"/>
    <w:rsid w:val="003A2366"/>
    <w:rsid w:val="004F31C1"/>
    <w:rsid w:val="00536021"/>
    <w:rsid w:val="00560F91"/>
    <w:rsid w:val="005850B9"/>
    <w:rsid w:val="00585ACE"/>
    <w:rsid w:val="005A3093"/>
    <w:rsid w:val="005C2D9E"/>
    <w:rsid w:val="00626C0F"/>
    <w:rsid w:val="00640358"/>
    <w:rsid w:val="00667A10"/>
    <w:rsid w:val="00683E41"/>
    <w:rsid w:val="006F4541"/>
    <w:rsid w:val="008972EE"/>
    <w:rsid w:val="008B34C4"/>
    <w:rsid w:val="008E0D97"/>
    <w:rsid w:val="008E44CE"/>
    <w:rsid w:val="00926438"/>
    <w:rsid w:val="009360B1"/>
    <w:rsid w:val="009535BF"/>
    <w:rsid w:val="00974953"/>
    <w:rsid w:val="00974F39"/>
    <w:rsid w:val="009A5AC9"/>
    <w:rsid w:val="00A70C76"/>
    <w:rsid w:val="00A93B65"/>
    <w:rsid w:val="00B428E5"/>
    <w:rsid w:val="00B5396D"/>
    <w:rsid w:val="00B84EE1"/>
    <w:rsid w:val="00C91705"/>
    <w:rsid w:val="00DD3FFF"/>
    <w:rsid w:val="00E1514F"/>
    <w:rsid w:val="00E42B19"/>
    <w:rsid w:val="00E465D0"/>
    <w:rsid w:val="00E6658A"/>
    <w:rsid w:val="00EA1977"/>
    <w:rsid w:val="00F339A0"/>
    <w:rsid w:val="00FA1034"/>
    <w:rsid w:val="00FB13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57F768"/>
  <w15:chartTrackingRefBased/>
  <w15:docId w15:val="{E02C30CD-F45E-493F-B511-6C1328AEB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7">
    <w:name w:val="heading 7"/>
    <w:basedOn w:val="Normale"/>
    <w:next w:val="Normale"/>
    <w:link w:val="Titolo7Carattere"/>
    <w:uiPriority w:val="9"/>
    <w:unhideWhenUsed/>
    <w:qFormat/>
    <w:rsid w:val="009535BF"/>
    <w:pPr>
      <w:keepNext/>
      <w:keepLines/>
      <w:spacing w:before="200" w:after="0" w:line="276" w:lineRule="auto"/>
      <w:outlineLvl w:val="6"/>
    </w:pPr>
    <w:rPr>
      <w:rFonts w:asciiTheme="majorHAnsi" w:eastAsiaTheme="majorEastAsia" w:hAnsiTheme="majorHAnsi" w:cstheme="majorBidi"/>
      <w:i/>
      <w:iCs/>
      <w:color w:val="404040" w:themeColor="text1" w:themeTint="BF"/>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7Carattere">
    <w:name w:val="Titolo 7 Carattere"/>
    <w:basedOn w:val="Carpredefinitoparagrafo"/>
    <w:link w:val="Titolo7"/>
    <w:uiPriority w:val="9"/>
    <w:rsid w:val="009535BF"/>
    <w:rPr>
      <w:rFonts w:asciiTheme="majorHAnsi" w:eastAsiaTheme="majorEastAsia" w:hAnsiTheme="majorHAnsi" w:cstheme="majorBidi"/>
      <w:i/>
      <w:iCs/>
      <w:color w:val="404040" w:themeColor="text1" w:themeTint="BF"/>
      <w:lang w:eastAsia="it-IT"/>
    </w:rPr>
  </w:style>
  <w:style w:type="paragraph" w:styleId="Intestazione">
    <w:name w:val="header"/>
    <w:basedOn w:val="Normale"/>
    <w:link w:val="IntestazioneCarattere"/>
    <w:uiPriority w:val="99"/>
    <w:unhideWhenUsed/>
    <w:rsid w:val="0092643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26438"/>
  </w:style>
  <w:style w:type="paragraph" w:styleId="Pidipagina">
    <w:name w:val="footer"/>
    <w:basedOn w:val="Normale"/>
    <w:link w:val="PidipaginaCarattere"/>
    <w:uiPriority w:val="99"/>
    <w:unhideWhenUsed/>
    <w:rsid w:val="0092643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264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7.jpeg"/><Relationship Id="rId26" Type="http://schemas.microsoft.com/office/2007/relationships/hdphoto" Target="media/hdphoto11.wdp"/><Relationship Id="rId3" Type="http://schemas.openxmlformats.org/officeDocument/2006/relationships/webSettings" Target="webSettings.xml"/><Relationship Id="rId21" Type="http://schemas.microsoft.com/office/2007/relationships/hdphoto" Target="media/hdphoto8.wdp"/><Relationship Id="rId7" Type="http://schemas.microsoft.com/office/2007/relationships/hdphoto" Target="media/hdphoto1.wdp"/><Relationship Id="rId12" Type="http://schemas.microsoft.com/office/2007/relationships/hdphoto" Target="media/hdphoto3.wdp"/><Relationship Id="rId17" Type="http://schemas.microsoft.com/office/2007/relationships/hdphoto" Target="media/hdphoto6.wdp"/><Relationship Id="rId25" Type="http://schemas.openxmlformats.org/officeDocument/2006/relationships/image" Target="media/image10.png"/><Relationship Id="rId2" Type="http://schemas.openxmlformats.org/officeDocument/2006/relationships/settings" Target="settings.xml"/><Relationship Id="rId16" Type="http://schemas.microsoft.com/office/2007/relationships/hdphoto" Target="media/hdphoto5.wdp"/><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24" Type="http://schemas.microsoft.com/office/2007/relationships/hdphoto" Target="media/hdphoto10.wdp"/><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9.png"/><Relationship Id="rId28" Type="http://schemas.microsoft.com/office/2007/relationships/hdphoto" Target="media/hdphoto12.wdp"/><Relationship Id="rId10" Type="http://schemas.openxmlformats.org/officeDocument/2006/relationships/image" Target="media/image3.png"/><Relationship Id="rId19" Type="http://schemas.microsoft.com/office/2007/relationships/hdphoto" Target="media/hdphoto7.wdp"/><Relationship Id="rId31" Type="http://schemas.openxmlformats.org/officeDocument/2006/relationships/theme" Target="theme/theme1.xml"/><Relationship Id="rId4" Type="http://schemas.openxmlformats.org/officeDocument/2006/relationships/footnotes" Target="footnotes.xml"/><Relationship Id="rId9" Type="http://schemas.microsoft.com/office/2007/relationships/hdphoto" Target="media/hdphoto2.wdp"/><Relationship Id="rId14" Type="http://schemas.microsoft.com/office/2007/relationships/hdphoto" Target="media/hdphoto4.wdp"/><Relationship Id="rId22" Type="http://schemas.microsoft.com/office/2007/relationships/hdphoto" Target="media/hdphoto9.wdp"/><Relationship Id="rId27" Type="http://schemas.openxmlformats.org/officeDocument/2006/relationships/image" Target="media/image11.png"/><Relationship Id="rId30"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284</TotalTime>
  <Pages>18</Pages>
  <Words>2704</Words>
  <Characters>15416</Characters>
  <Application>Microsoft Office Word</Application>
  <DocSecurity>0</DocSecurity>
  <Lines>128</Lines>
  <Paragraphs>36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Raffaele Bucci</dc:creator>
  <cp:keywords/>
  <dc:description/>
  <cp:lastModifiedBy>Microsoft Office User</cp:lastModifiedBy>
  <cp:revision>14</cp:revision>
  <cp:lastPrinted>2022-03-30T16:42:00Z</cp:lastPrinted>
  <dcterms:created xsi:type="dcterms:W3CDTF">2022-03-29T09:25:00Z</dcterms:created>
  <dcterms:modified xsi:type="dcterms:W3CDTF">2022-04-02T07:53:00Z</dcterms:modified>
</cp:coreProperties>
</file>